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9F" w:rsidRDefault="0098659F" w:rsidP="0098659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>
        <w:rPr>
          <w:rFonts w:ascii="Times New Roman" w:eastAsia="Arial Unicode MS" w:hAnsi="Times New Roman"/>
          <w:noProof/>
          <w:kern w:val="2"/>
          <w:sz w:val="20"/>
          <w:szCs w:val="24"/>
          <w:lang w:eastAsia="ru-RU"/>
        </w:rPr>
        <w:drawing>
          <wp:inline distT="0" distB="0" distL="0" distR="0" wp14:anchorId="5A11C615" wp14:editId="76E8F568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59F" w:rsidRDefault="0098659F" w:rsidP="0098659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</w:p>
    <w:p w:rsidR="0098659F" w:rsidRDefault="0098659F" w:rsidP="0098659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>
        <w:rPr>
          <w:rFonts w:ascii="Times New Roman" w:eastAsia="Arial Unicode MS" w:hAnsi="Times New Roman"/>
          <w:kern w:val="2"/>
          <w:sz w:val="20"/>
          <w:szCs w:val="24"/>
          <w:lang w:val="uk-UA"/>
        </w:rPr>
        <w:t>УКРАЇНА</w:t>
      </w:r>
    </w:p>
    <w:p w:rsidR="0098659F" w:rsidRDefault="0098659F" w:rsidP="0098659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0"/>
          <w:szCs w:val="24"/>
          <w:lang w:val="uk-UA"/>
        </w:rPr>
      </w:pPr>
      <w:r>
        <w:rPr>
          <w:rFonts w:ascii="Times New Roman" w:eastAsia="Arial Unicode MS" w:hAnsi="Times New Roman"/>
          <w:b/>
          <w:kern w:val="2"/>
          <w:sz w:val="20"/>
          <w:szCs w:val="24"/>
          <w:lang w:val="uk-UA"/>
        </w:rPr>
        <w:t>ЧЕРКАСЬКА МІСЬКА РАДА</w:t>
      </w:r>
    </w:p>
    <w:p w:rsidR="0098659F" w:rsidRDefault="0098659F" w:rsidP="009865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ДЕПАРТАМЕНТ АРХІТЕКТУРИ, МІСТОБУДУВАННЯ </w:t>
      </w:r>
    </w:p>
    <w:p w:rsidR="0098659F" w:rsidRDefault="0098659F" w:rsidP="009865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ТА ІНСПЕКТУВАННЯ</w:t>
      </w:r>
    </w:p>
    <w:p w:rsidR="0098659F" w:rsidRDefault="0098659F" w:rsidP="0098659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10"/>
          <w:szCs w:val="10"/>
          <w:lang w:val="uk-UA"/>
        </w:rPr>
      </w:pPr>
    </w:p>
    <w:p w:rsidR="0098659F" w:rsidRDefault="0098659F" w:rsidP="0098659F">
      <w:pPr>
        <w:widowControl w:val="0"/>
        <w:suppressAutoHyphens/>
        <w:spacing w:after="0" w:line="240" w:lineRule="auto"/>
        <w:ind w:left="-180"/>
        <w:jc w:val="center"/>
        <w:rPr>
          <w:rFonts w:ascii="Times New Roman" w:eastAsia="Arial Unicode MS" w:hAnsi="Times New Roman"/>
          <w:b/>
          <w:kern w:val="2"/>
          <w:szCs w:val="20"/>
          <w:lang w:val="uk-UA"/>
        </w:rPr>
      </w:pPr>
      <w:r>
        <w:rPr>
          <w:rFonts w:ascii="Times New Roman" w:eastAsia="Arial Unicode MS" w:hAnsi="Times New Roman"/>
          <w:b/>
          <w:kern w:val="2"/>
          <w:szCs w:val="20"/>
          <w:lang w:val="uk-UA"/>
        </w:rPr>
        <w:t xml:space="preserve">______________________________________________________________________________________ </w:t>
      </w:r>
    </w:p>
    <w:p w:rsidR="0098659F" w:rsidRDefault="0098659F" w:rsidP="009865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1"/>
          <w:szCs w:val="21"/>
          <w:lang w:val="uk-UA"/>
        </w:rPr>
      </w:pPr>
    </w:p>
    <w:p w:rsidR="0098659F" w:rsidRDefault="0098659F" w:rsidP="0098659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  <w:r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  <w:t xml:space="preserve">Н А К А З    </w:t>
      </w:r>
    </w:p>
    <w:p w:rsidR="0098659F" w:rsidRDefault="0098659F" w:rsidP="0098659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7"/>
          <w:szCs w:val="27"/>
          <w:lang w:val="uk-UA"/>
        </w:rPr>
      </w:pPr>
    </w:p>
    <w:p w:rsidR="0098659F" w:rsidRDefault="0098659F" w:rsidP="0098659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</w:pP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>“____” _____________  2016</w:t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 xml:space="preserve">   м. Черкаси</w:t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>№ _______</w:t>
      </w:r>
    </w:p>
    <w:p w:rsidR="0098659F" w:rsidRDefault="0098659F" w:rsidP="0098659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7"/>
          <w:szCs w:val="27"/>
          <w:lang w:val="uk-UA"/>
        </w:rPr>
      </w:pPr>
    </w:p>
    <w:p w:rsidR="00C95E25" w:rsidRPr="00C95E25" w:rsidRDefault="0098659F" w:rsidP="009865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/>
        </w:rPr>
        <w:t>Про  надання</w:t>
      </w:r>
      <w:r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 w:rsidRPr="00C95E25">
        <w:rPr>
          <w:rFonts w:ascii="Times New Roman" w:eastAsia="Times New Roman" w:hAnsi="Times New Roman"/>
          <w:sz w:val="27"/>
          <w:szCs w:val="27"/>
          <w:lang w:val="uk-UA"/>
        </w:rPr>
        <w:t>приватно</w:t>
      </w:r>
      <w:r w:rsidR="00C95E25" w:rsidRPr="00C95E25">
        <w:rPr>
          <w:rFonts w:ascii="Times New Roman" w:eastAsia="Times New Roman" w:hAnsi="Times New Roman"/>
          <w:sz w:val="27"/>
          <w:szCs w:val="27"/>
          <w:lang w:val="uk-UA"/>
        </w:rPr>
        <w:t>му</w:t>
      </w:r>
      <w:r w:rsidRPr="00C95E25">
        <w:rPr>
          <w:rFonts w:ascii="Times New Roman" w:eastAsia="Times New Roman" w:hAnsi="Times New Roman"/>
          <w:sz w:val="27"/>
          <w:szCs w:val="27"/>
          <w:lang w:val="uk-UA"/>
        </w:rPr>
        <w:t xml:space="preserve"> вищо</w:t>
      </w:r>
      <w:r w:rsidR="00C95E25" w:rsidRPr="00C95E25">
        <w:rPr>
          <w:rFonts w:ascii="Times New Roman" w:eastAsia="Times New Roman" w:hAnsi="Times New Roman"/>
          <w:sz w:val="27"/>
          <w:szCs w:val="27"/>
          <w:lang w:val="uk-UA"/>
        </w:rPr>
        <w:t>му</w:t>
      </w:r>
      <w:r w:rsidRPr="00C95E25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</w:p>
    <w:p w:rsidR="00C95E25" w:rsidRPr="00C95E25" w:rsidRDefault="0098659F" w:rsidP="009865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C95E25">
        <w:rPr>
          <w:rFonts w:ascii="Times New Roman" w:eastAsia="Times New Roman" w:hAnsi="Times New Roman"/>
          <w:sz w:val="27"/>
          <w:szCs w:val="27"/>
          <w:lang w:val="uk-UA"/>
        </w:rPr>
        <w:t>навчально</w:t>
      </w:r>
      <w:r w:rsidR="00C95E25" w:rsidRPr="00C95E25">
        <w:rPr>
          <w:rFonts w:ascii="Times New Roman" w:eastAsia="Times New Roman" w:hAnsi="Times New Roman"/>
          <w:sz w:val="27"/>
          <w:szCs w:val="27"/>
          <w:lang w:val="uk-UA"/>
        </w:rPr>
        <w:t>му</w:t>
      </w:r>
      <w:r w:rsidRPr="00C95E25">
        <w:rPr>
          <w:rFonts w:ascii="Times New Roman" w:eastAsia="Times New Roman" w:hAnsi="Times New Roman"/>
          <w:sz w:val="27"/>
          <w:szCs w:val="27"/>
          <w:lang w:val="uk-UA"/>
        </w:rPr>
        <w:t xml:space="preserve"> закладу «Європейський </w:t>
      </w:r>
    </w:p>
    <w:p w:rsidR="00C95E25" w:rsidRDefault="0098659F" w:rsidP="0098659F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7"/>
          <w:szCs w:val="27"/>
          <w:lang w:val="uk-UA"/>
        </w:rPr>
      </w:pPr>
      <w:r w:rsidRPr="00C95E25">
        <w:rPr>
          <w:rFonts w:ascii="Times New Roman" w:eastAsia="Times New Roman" w:hAnsi="Times New Roman"/>
          <w:sz w:val="27"/>
          <w:szCs w:val="27"/>
          <w:lang w:val="uk-UA"/>
        </w:rPr>
        <w:t xml:space="preserve">Університет» 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містобудівних умов і </w:t>
      </w:r>
    </w:p>
    <w:p w:rsidR="00C95E25" w:rsidRDefault="0098659F" w:rsidP="009865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обмежень 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>забудови земельної ділянки</w:t>
      </w:r>
    </w:p>
    <w:p w:rsidR="0098659F" w:rsidRPr="00C70CB6" w:rsidRDefault="0098659F" w:rsidP="009865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/>
        </w:rPr>
        <w:t>по</w:t>
      </w:r>
      <w:r>
        <w:rPr>
          <w:rFonts w:ascii="Times New Roman" w:eastAsia="Times New Roman" w:hAnsi="Times New Roman"/>
          <w:sz w:val="27"/>
          <w:szCs w:val="27"/>
          <w:lang w:val="uk-UA"/>
        </w:rPr>
        <w:t xml:space="preserve"> вул. Смілянській, 83</w:t>
      </w:r>
    </w:p>
    <w:p w:rsidR="0098659F" w:rsidRDefault="0098659F" w:rsidP="009865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</w:p>
    <w:p w:rsidR="0098659F" w:rsidRPr="00C70CB6" w:rsidRDefault="0098659F" w:rsidP="000B1B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652CE2">
        <w:rPr>
          <w:rFonts w:ascii="Times New Roman" w:eastAsia="Times New Roman" w:hAnsi="Times New Roman"/>
          <w:sz w:val="27"/>
          <w:szCs w:val="27"/>
          <w:lang w:val="uk-UA"/>
        </w:rPr>
        <w:t xml:space="preserve">На підставі заяви </w:t>
      </w:r>
      <w:r w:rsidR="00C95E25">
        <w:rPr>
          <w:rFonts w:ascii="Times New Roman" w:eastAsia="Times New Roman" w:hAnsi="Times New Roman"/>
          <w:sz w:val="27"/>
          <w:szCs w:val="27"/>
          <w:lang w:val="uk-UA"/>
        </w:rPr>
        <w:t xml:space="preserve">директора </w:t>
      </w:r>
      <w:r>
        <w:rPr>
          <w:rFonts w:ascii="Times New Roman" w:eastAsia="Times New Roman" w:hAnsi="Times New Roman"/>
          <w:sz w:val="27"/>
          <w:szCs w:val="27"/>
          <w:lang w:val="uk-UA"/>
        </w:rPr>
        <w:t>Черкаської філії приватного вищого навчального</w:t>
      </w:r>
      <w:r w:rsidR="000B1BD9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uk-UA"/>
        </w:rPr>
        <w:t>закладу «Європейський Університет»</w:t>
      </w:r>
      <w:r w:rsidR="00C95E25">
        <w:rPr>
          <w:rFonts w:ascii="Times New Roman" w:eastAsia="Times New Roman" w:hAnsi="Times New Roman"/>
          <w:sz w:val="27"/>
          <w:szCs w:val="27"/>
          <w:lang w:val="uk-UA"/>
        </w:rPr>
        <w:t xml:space="preserve"> Шпильового Віктора Андрійовича</w:t>
      </w:r>
      <w:r w:rsidRPr="009A4D1A">
        <w:rPr>
          <w:rFonts w:ascii="Times New Roman" w:eastAsia="Times New Roman" w:hAnsi="Times New Roman"/>
          <w:color w:val="000000" w:themeColor="text1"/>
          <w:sz w:val="27"/>
          <w:szCs w:val="27"/>
          <w:lang w:val="uk-UA"/>
        </w:rPr>
        <w:t>,</w:t>
      </w:r>
      <w:r w:rsidR="00C95E25">
        <w:rPr>
          <w:rFonts w:ascii="Times New Roman" w:eastAsia="Times New Roman" w:hAnsi="Times New Roman"/>
          <w:color w:val="000000" w:themeColor="text1"/>
          <w:sz w:val="27"/>
          <w:szCs w:val="27"/>
          <w:lang w:val="uk-UA"/>
        </w:rPr>
        <w:t xml:space="preserve"> що діє на підставі довіреності приватного вищого навчального закладу «Європейський університет» від 01.09.2015 № 338/62-15 і Положення про</w:t>
      </w:r>
      <w:r w:rsidR="00C95E25" w:rsidRPr="00C95E25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 w:rsidR="00C95E25">
        <w:rPr>
          <w:rFonts w:ascii="Times New Roman" w:eastAsia="Times New Roman" w:hAnsi="Times New Roman"/>
          <w:sz w:val="27"/>
          <w:szCs w:val="27"/>
          <w:lang w:val="uk-UA"/>
        </w:rPr>
        <w:t>Черкаськ</w:t>
      </w:r>
      <w:r w:rsidR="00C95E25">
        <w:rPr>
          <w:rFonts w:ascii="Times New Roman" w:eastAsia="Times New Roman" w:hAnsi="Times New Roman"/>
          <w:sz w:val="27"/>
          <w:szCs w:val="27"/>
          <w:lang w:val="uk-UA"/>
        </w:rPr>
        <w:t>у</w:t>
      </w:r>
      <w:r w:rsidR="00C95E25">
        <w:rPr>
          <w:rFonts w:ascii="Times New Roman" w:eastAsia="Times New Roman" w:hAnsi="Times New Roman"/>
          <w:sz w:val="27"/>
          <w:szCs w:val="27"/>
          <w:lang w:val="uk-UA"/>
        </w:rPr>
        <w:t xml:space="preserve"> філі</w:t>
      </w:r>
      <w:r w:rsidR="00C95E25">
        <w:rPr>
          <w:rFonts w:ascii="Times New Roman" w:eastAsia="Times New Roman" w:hAnsi="Times New Roman"/>
          <w:sz w:val="27"/>
          <w:szCs w:val="27"/>
          <w:lang w:val="uk-UA"/>
        </w:rPr>
        <w:t>ю</w:t>
      </w:r>
      <w:r w:rsidR="00C95E25">
        <w:rPr>
          <w:rFonts w:ascii="Times New Roman" w:eastAsia="Times New Roman" w:hAnsi="Times New Roman"/>
          <w:sz w:val="27"/>
          <w:szCs w:val="27"/>
          <w:lang w:val="uk-UA"/>
        </w:rPr>
        <w:t xml:space="preserve"> приватного вищого навчального закладу «Європейський Університет»</w:t>
      </w:r>
      <w:r w:rsidR="00C95E25">
        <w:rPr>
          <w:rFonts w:ascii="Times New Roman" w:eastAsia="Times New Roman" w:hAnsi="Times New Roman"/>
          <w:sz w:val="27"/>
          <w:szCs w:val="27"/>
          <w:lang w:val="uk-UA"/>
        </w:rPr>
        <w:t>, затвердженого протоколом № 40 від 18.08.2004,</w:t>
      </w:r>
      <w:r w:rsidR="00C95E25">
        <w:rPr>
          <w:rFonts w:ascii="Times New Roman" w:eastAsia="Times New Roman" w:hAnsi="Times New Roman"/>
          <w:color w:val="000000" w:themeColor="text1"/>
          <w:sz w:val="27"/>
          <w:szCs w:val="27"/>
          <w:lang w:val="uk-UA"/>
        </w:rPr>
        <w:t xml:space="preserve"> </w:t>
      </w:r>
      <w:r w:rsidRPr="009A4D1A">
        <w:rPr>
          <w:rFonts w:ascii="Times New Roman" w:eastAsia="Times New Roman" w:hAnsi="Times New Roman"/>
          <w:color w:val="000000" w:themeColor="text1"/>
          <w:sz w:val="27"/>
          <w:szCs w:val="27"/>
          <w:lang w:val="uk-UA"/>
        </w:rPr>
        <w:t xml:space="preserve"> договору оренди землі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val="uk-UA"/>
        </w:rPr>
        <w:t>, зареєстрованого у Черкаській регіональній філії ДП «Центр ДЗК» при Держкомземі України від 04.08.2004</w:t>
      </w:r>
      <w:r w:rsidR="000B1BD9">
        <w:rPr>
          <w:rFonts w:ascii="Times New Roman" w:eastAsia="Times New Roman" w:hAnsi="Times New Roman"/>
          <w:color w:val="000000" w:themeColor="text1"/>
          <w:sz w:val="27"/>
          <w:szCs w:val="27"/>
          <w:lang w:val="uk-UA"/>
        </w:rPr>
        <w:t xml:space="preserve"> № 808</w:t>
      </w:r>
      <w:r w:rsidRPr="009A4D1A">
        <w:rPr>
          <w:rFonts w:ascii="Times New Roman" w:eastAsia="Times New Roman" w:hAnsi="Times New Roman"/>
          <w:color w:val="000000" w:themeColor="text1"/>
          <w:sz w:val="27"/>
          <w:szCs w:val="27"/>
          <w:lang w:val="uk-UA"/>
        </w:rPr>
        <w:t xml:space="preserve">, </w:t>
      </w:r>
      <w:r w:rsidRPr="00652CE2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відповідно до ст. 29, ст. 40 Закону  України </w:t>
      </w:r>
      <w:r>
        <w:rPr>
          <w:rFonts w:ascii="Times New Roman" w:eastAsia="Times New Roman" w:hAnsi="Times New Roman" w:cs="Arial Unicode MS"/>
          <w:sz w:val="27"/>
          <w:szCs w:val="27"/>
          <w:lang w:val="uk-UA"/>
        </w:rPr>
        <w:t>«</w:t>
      </w:r>
      <w:r w:rsidRPr="00652CE2">
        <w:rPr>
          <w:rFonts w:ascii="Times New Roman" w:eastAsia="Times New Roman" w:hAnsi="Times New Roman" w:cs="Arial Unicode MS"/>
          <w:sz w:val="27"/>
          <w:szCs w:val="27"/>
          <w:lang w:val="uk-UA"/>
        </w:rPr>
        <w:t>Про регулю</w:t>
      </w:r>
      <w:r>
        <w:rPr>
          <w:rFonts w:ascii="Times New Roman" w:eastAsia="Times New Roman" w:hAnsi="Times New Roman" w:cs="Arial Unicode MS"/>
          <w:sz w:val="27"/>
          <w:szCs w:val="27"/>
          <w:lang w:val="uk-UA"/>
        </w:rPr>
        <w:t>вання містобудівної діяльності», рішення Черкаської міської ради від 24.09.2013 № 4-32 «Про внесення змін до Положення про департамент архітектури, містобудування та інспектування Черкаської міської ради», рішення виконавчого комітету Черкаської міської ради від 15.01.2015 № 38 «Про внесення змін до рішення виконавчого комітету Черкаської міської ради від 02.04.2013 № 383 «Про затвердження реєстрів послуг, які надаються виконавчими органами Черкаської міської ради»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 </w:t>
      </w:r>
    </w:p>
    <w:p w:rsidR="0098659F" w:rsidRPr="00C70CB6" w:rsidRDefault="0098659F" w:rsidP="009865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>
        <w:rPr>
          <w:rFonts w:ascii="Times New Roman" w:eastAsia="Times New Roman" w:hAnsi="Times New Roman"/>
          <w:sz w:val="27"/>
          <w:szCs w:val="27"/>
          <w:lang w:val="uk-UA"/>
        </w:rPr>
        <w:t>НАКАЗУЮ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>:</w:t>
      </w:r>
    </w:p>
    <w:p w:rsidR="0098659F" w:rsidRPr="00C70CB6" w:rsidRDefault="0098659F" w:rsidP="0098659F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/>
        </w:rPr>
        <w:tab/>
        <w:t xml:space="preserve">1. Надати </w:t>
      </w:r>
      <w:r w:rsidR="000B1BD9">
        <w:rPr>
          <w:rFonts w:ascii="Times New Roman" w:eastAsia="Times New Roman" w:hAnsi="Times New Roman"/>
          <w:sz w:val="27"/>
          <w:szCs w:val="27"/>
          <w:lang w:val="uk-UA"/>
        </w:rPr>
        <w:t>п</w:t>
      </w:r>
      <w:r w:rsidR="00C95E25">
        <w:rPr>
          <w:rFonts w:ascii="Times New Roman" w:eastAsia="Times New Roman" w:hAnsi="Times New Roman"/>
          <w:sz w:val="27"/>
          <w:szCs w:val="27"/>
          <w:lang w:val="uk-UA"/>
        </w:rPr>
        <w:t xml:space="preserve">риватному </w:t>
      </w:r>
      <w:r>
        <w:rPr>
          <w:rFonts w:ascii="Times New Roman" w:eastAsia="Times New Roman" w:hAnsi="Times New Roman"/>
          <w:sz w:val="27"/>
          <w:szCs w:val="27"/>
          <w:lang w:val="uk-UA"/>
        </w:rPr>
        <w:t>вищо</w:t>
      </w:r>
      <w:r w:rsidR="00C95E25">
        <w:rPr>
          <w:rFonts w:ascii="Times New Roman" w:eastAsia="Times New Roman" w:hAnsi="Times New Roman"/>
          <w:sz w:val="27"/>
          <w:szCs w:val="27"/>
          <w:lang w:val="uk-UA"/>
        </w:rPr>
        <w:t>му</w:t>
      </w:r>
      <w:r>
        <w:rPr>
          <w:rFonts w:ascii="Times New Roman" w:eastAsia="Times New Roman" w:hAnsi="Times New Roman"/>
          <w:sz w:val="27"/>
          <w:szCs w:val="27"/>
          <w:lang w:val="uk-UA"/>
        </w:rPr>
        <w:t xml:space="preserve"> навчально</w:t>
      </w:r>
      <w:r w:rsidR="00C95E25">
        <w:rPr>
          <w:rFonts w:ascii="Times New Roman" w:eastAsia="Times New Roman" w:hAnsi="Times New Roman"/>
          <w:sz w:val="27"/>
          <w:szCs w:val="27"/>
          <w:lang w:val="uk-UA"/>
        </w:rPr>
        <w:t>му</w:t>
      </w:r>
      <w:r w:rsidR="000B1BD9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uk-UA"/>
        </w:rPr>
        <w:t xml:space="preserve">закладу «Європейський Університет» 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містобудівні умови і обмеження  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забудови  земельної  ділянки по </w:t>
      </w:r>
      <w:r>
        <w:rPr>
          <w:rFonts w:ascii="Times New Roman" w:eastAsia="Times New Roman" w:hAnsi="Times New Roman"/>
          <w:sz w:val="27"/>
          <w:szCs w:val="27"/>
          <w:lang w:val="uk-UA"/>
        </w:rPr>
        <w:t xml:space="preserve">вул. </w:t>
      </w:r>
      <w:r w:rsidR="000B1BD9">
        <w:rPr>
          <w:rFonts w:ascii="Times New Roman" w:eastAsia="Times New Roman" w:hAnsi="Times New Roman"/>
          <w:sz w:val="27"/>
          <w:szCs w:val="27"/>
          <w:lang w:val="uk-UA"/>
        </w:rPr>
        <w:t xml:space="preserve">Смілянській, 83 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на </w:t>
      </w:r>
      <w:r>
        <w:rPr>
          <w:rFonts w:ascii="Times New Roman" w:eastAsia="Times New Roman" w:hAnsi="Times New Roman"/>
          <w:sz w:val="27"/>
          <w:szCs w:val="27"/>
          <w:lang w:val="uk-UA"/>
        </w:rPr>
        <w:t xml:space="preserve">будівництво </w:t>
      </w:r>
      <w:proofErr w:type="spellStart"/>
      <w:r w:rsidR="000B1BD9">
        <w:rPr>
          <w:rFonts w:ascii="Times New Roman" w:eastAsia="Times New Roman" w:hAnsi="Times New Roman"/>
          <w:sz w:val="27"/>
          <w:szCs w:val="27"/>
          <w:lang w:val="uk-UA"/>
        </w:rPr>
        <w:t>теплогенераторної</w:t>
      </w:r>
      <w:proofErr w:type="spellEnd"/>
      <w:r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 w:rsidR="00D474EA">
        <w:rPr>
          <w:rFonts w:ascii="Times New Roman" w:eastAsia="Times New Roman" w:hAnsi="Times New Roman"/>
          <w:sz w:val="27"/>
          <w:szCs w:val="27"/>
          <w:lang w:val="uk-UA"/>
        </w:rPr>
        <w:t xml:space="preserve"> для обслуговування університету 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>(</w:t>
      </w:r>
      <w:r>
        <w:rPr>
          <w:rFonts w:ascii="Times New Roman" w:eastAsia="Times New Roman" w:hAnsi="Times New Roman" w:cs="Arial Unicode MS"/>
          <w:sz w:val="27"/>
          <w:szCs w:val="27"/>
          <w:lang w:val="uk-UA"/>
        </w:rPr>
        <w:t>додаються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>).</w:t>
      </w:r>
    </w:p>
    <w:p w:rsidR="0098659F" w:rsidRDefault="0098659F" w:rsidP="009865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ab/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>2.</w:t>
      </w:r>
      <w:r>
        <w:rPr>
          <w:rFonts w:ascii="Times New Roman" w:eastAsia="Times New Roman" w:hAnsi="Times New Roman"/>
          <w:sz w:val="27"/>
          <w:szCs w:val="27"/>
          <w:lang w:val="uk-UA"/>
        </w:rPr>
        <w:t xml:space="preserve"> Забудовнику:</w:t>
      </w:r>
    </w:p>
    <w:p w:rsidR="0098659F" w:rsidRPr="00A80D5E" w:rsidRDefault="0098659F" w:rsidP="0098659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/>
          <w:kern w:val="3"/>
          <w:lang w:val="uk-UA"/>
        </w:rPr>
      </w:pPr>
      <w:r>
        <w:rPr>
          <w:rFonts w:ascii="Times New Roman" w:eastAsia="Times New Roman" w:hAnsi="Times New Roman"/>
          <w:kern w:val="3"/>
          <w:sz w:val="27"/>
          <w:szCs w:val="27"/>
          <w:lang w:val="uk-UA"/>
        </w:rPr>
        <w:t>2</w:t>
      </w:r>
      <w:r w:rsidRPr="00A80D5E">
        <w:rPr>
          <w:rFonts w:ascii="Times New Roman" w:eastAsia="Times New Roman" w:hAnsi="Times New Roman"/>
          <w:kern w:val="3"/>
          <w:sz w:val="27"/>
          <w:szCs w:val="27"/>
          <w:lang w:val="uk-UA"/>
        </w:rPr>
        <w:t xml:space="preserve">.1. </w:t>
      </w:r>
      <w:r w:rsidRPr="00A80D5E">
        <w:rPr>
          <w:rFonts w:ascii="Times New Roman" w:eastAsia="Times New Roman" w:hAnsi="Times New Roman" w:cs="Arial Unicode MS"/>
          <w:kern w:val="3"/>
          <w:sz w:val="27"/>
          <w:szCs w:val="27"/>
          <w:lang w:val="uk-UA"/>
        </w:rPr>
        <w:t xml:space="preserve"> Отримати вихідні дані на проектування та замовити в організаціях, що мають на це відповідний кваліфікаційний сертифікат, розроблення проекту </w:t>
      </w:r>
      <w:r w:rsidRPr="00A80D5E">
        <w:rPr>
          <w:rFonts w:ascii="Times New Roman" w:eastAsia="Times New Roman" w:hAnsi="Times New Roman"/>
          <w:kern w:val="3"/>
          <w:sz w:val="27"/>
          <w:szCs w:val="27"/>
          <w:lang w:val="uk-UA"/>
        </w:rPr>
        <w:t xml:space="preserve">на </w:t>
      </w:r>
      <w:r>
        <w:rPr>
          <w:rFonts w:ascii="Times New Roman" w:eastAsia="Times New Roman" w:hAnsi="Times New Roman"/>
          <w:sz w:val="27"/>
          <w:szCs w:val="27"/>
          <w:lang w:val="uk-UA"/>
        </w:rPr>
        <w:t xml:space="preserve">будівництво </w:t>
      </w:r>
      <w:proofErr w:type="spellStart"/>
      <w:r w:rsidR="000B1BD9">
        <w:rPr>
          <w:rFonts w:ascii="Times New Roman" w:eastAsia="Times New Roman" w:hAnsi="Times New Roman"/>
          <w:sz w:val="27"/>
          <w:szCs w:val="27"/>
          <w:lang w:val="uk-UA"/>
        </w:rPr>
        <w:t>теплогенераторної</w:t>
      </w:r>
      <w:proofErr w:type="spellEnd"/>
      <w:r w:rsidRPr="00A80D5E">
        <w:rPr>
          <w:rFonts w:ascii="Times New Roman" w:eastAsia="Times New Roman" w:hAnsi="Times New Roman"/>
          <w:kern w:val="3"/>
          <w:sz w:val="27"/>
          <w:szCs w:val="27"/>
          <w:lang w:val="uk-UA"/>
        </w:rPr>
        <w:t xml:space="preserve"> </w:t>
      </w:r>
      <w:r w:rsidR="00D474EA">
        <w:rPr>
          <w:rFonts w:ascii="Times New Roman" w:eastAsia="Times New Roman" w:hAnsi="Times New Roman"/>
          <w:kern w:val="3"/>
          <w:sz w:val="27"/>
          <w:szCs w:val="27"/>
          <w:lang w:val="uk-UA"/>
        </w:rPr>
        <w:t xml:space="preserve">для обслуговування університету </w:t>
      </w:r>
      <w:r w:rsidRPr="00A80D5E">
        <w:rPr>
          <w:rFonts w:ascii="Times New Roman" w:eastAsia="Times New Roman" w:hAnsi="Times New Roman"/>
          <w:kern w:val="3"/>
          <w:sz w:val="27"/>
          <w:szCs w:val="27"/>
          <w:lang w:val="uk-UA"/>
        </w:rPr>
        <w:t xml:space="preserve">по 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вул. </w:t>
      </w:r>
      <w:r w:rsidR="000B1BD9">
        <w:rPr>
          <w:rFonts w:ascii="Times New Roman" w:eastAsia="Times New Roman" w:hAnsi="Times New Roman"/>
          <w:sz w:val="27"/>
          <w:szCs w:val="27"/>
          <w:lang w:val="uk-UA"/>
        </w:rPr>
        <w:t>Смілянській, 83</w:t>
      </w:r>
      <w:r w:rsidRPr="00A80D5E">
        <w:rPr>
          <w:rFonts w:ascii="Times New Roman" w:eastAsia="Times New Roman" w:hAnsi="Times New Roman"/>
          <w:kern w:val="3"/>
          <w:sz w:val="27"/>
          <w:szCs w:val="27"/>
          <w:lang w:val="uk-UA"/>
        </w:rPr>
        <w:t>.</w:t>
      </w:r>
    </w:p>
    <w:p w:rsidR="0098659F" w:rsidRPr="00A80D5E" w:rsidRDefault="0098659F" w:rsidP="0098659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val="uk-UA"/>
        </w:rPr>
      </w:pPr>
      <w:r w:rsidRPr="00A80D5E">
        <w:rPr>
          <w:rFonts w:ascii="Times New Roman" w:eastAsia="Times New Roman" w:hAnsi="Times New Roman" w:cs="Arial Unicode MS"/>
          <w:kern w:val="3"/>
          <w:sz w:val="27"/>
          <w:szCs w:val="27"/>
          <w:lang w:val="uk-UA"/>
        </w:rPr>
        <w:tab/>
      </w:r>
      <w:r>
        <w:rPr>
          <w:rFonts w:ascii="Times New Roman" w:eastAsia="Times New Roman" w:hAnsi="Times New Roman" w:cs="Arial Unicode MS"/>
          <w:kern w:val="3"/>
          <w:sz w:val="27"/>
          <w:szCs w:val="27"/>
          <w:lang w:val="uk-UA"/>
        </w:rPr>
        <w:t>2</w:t>
      </w:r>
      <w:r w:rsidRPr="00A80D5E">
        <w:rPr>
          <w:rFonts w:ascii="Times New Roman" w:eastAsia="Times New Roman" w:hAnsi="Times New Roman" w:cs="Arial Unicode MS"/>
          <w:kern w:val="3"/>
          <w:sz w:val="27"/>
          <w:szCs w:val="27"/>
          <w:lang w:val="uk-UA"/>
        </w:rPr>
        <w:t>.2. Розробити проект благоустрою та озеленення території, прилеглої земельної ділянки.</w:t>
      </w:r>
    </w:p>
    <w:p w:rsidR="0098659F" w:rsidRPr="00A80D5E" w:rsidRDefault="0098659F" w:rsidP="0098659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/>
          <w:kern w:val="3"/>
        </w:rPr>
      </w:pPr>
      <w:r>
        <w:rPr>
          <w:rFonts w:ascii="Times New Roman" w:eastAsia="Times New Roman" w:hAnsi="Times New Roman"/>
          <w:kern w:val="3"/>
          <w:sz w:val="27"/>
          <w:szCs w:val="27"/>
          <w:lang w:val="uk-UA" w:eastAsia="ar-SA"/>
        </w:rPr>
        <w:t>2</w:t>
      </w:r>
      <w:r w:rsidRPr="00A80D5E">
        <w:rPr>
          <w:rFonts w:ascii="Times New Roman" w:eastAsia="Times New Roman" w:hAnsi="Times New Roman"/>
          <w:kern w:val="3"/>
          <w:sz w:val="27"/>
          <w:szCs w:val="27"/>
          <w:lang w:val="uk-UA" w:eastAsia="ar-SA"/>
        </w:rPr>
        <w:t>.3. Укласти договір зі спеціалізованим підприємством на вивіз будівельних відходів та забезпечити його виконання.</w:t>
      </w:r>
    </w:p>
    <w:p w:rsidR="0098659F" w:rsidRPr="00C70CB6" w:rsidRDefault="0098659F" w:rsidP="009865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 w:rsidR="000B1BD9">
        <w:rPr>
          <w:rFonts w:ascii="Times New Roman" w:eastAsia="Times New Roman" w:hAnsi="Times New Roman"/>
          <w:sz w:val="27"/>
          <w:szCs w:val="27"/>
          <w:lang w:val="uk-UA" w:eastAsia="ar-SA"/>
        </w:rPr>
        <w:t>3</w:t>
      </w: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. Контроль за виконанням 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наказу залишаю за собою.</w:t>
      </w:r>
    </w:p>
    <w:p w:rsidR="0098659F" w:rsidRPr="00C70CB6" w:rsidRDefault="0098659F" w:rsidP="009865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98659F" w:rsidRDefault="0098659F" w:rsidP="009865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Директор департаменту  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ab/>
        <w:t>А.О. Савін</w:t>
      </w:r>
    </w:p>
    <w:p w:rsidR="0098659F" w:rsidRDefault="0098659F" w:rsidP="0098659F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98659F" w:rsidRPr="00C70CB6" w:rsidRDefault="0098659F" w:rsidP="0098659F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Додаток </w:t>
      </w:r>
    </w:p>
    <w:p w:rsidR="0098659F" w:rsidRPr="00C70CB6" w:rsidRDefault="0098659F" w:rsidP="0098659F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до </w:t>
      </w:r>
      <w:r w:rsidRPr="00E97AB5">
        <w:rPr>
          <w:rFonts w:ascii="Times New Roman" w:eastAsia="Times New Roman" w:hAnsi="Times New Roman"/>
          <w:sz w:val="24"/>
          <w:szCs w:val="24"/>
          <w:lang w:val="uk-UA" w:eastAsia="ar-SA"/>
        </w:rPr>
        <w:t>наказу департаменту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E97AB5">
        <w:rPr>
          <w:rFonts w:ascii="Times New Roman" w:eastAsia="Times New Roman" w:hAnsi="Times New Roman"/>
          <w:sz w:val="24"/>
          <w:szCs w:val="24"/>
          <w:lang w:val="uk-UA" w:eastAsia="ar-SA"/>
        </w:rPr>
        <w:t>архітектури, містобудування та інспектування</w:t>
      </w:r>
    </w:p>
    <w:p w:rsidR="0098659F" w:rsidRPr="00084304" w:rsidRDefault="0098659F" w:rsidP="0098659F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  <w:lang w:val="uk-UA" w:eastAsia="ar-SA"/>
        </w:rPr>
      </w:pPr>
      <w:r w:rsidRPr="00C70CB6">
        <w:rPr>
          <w:rFonts w:ascii="Times New Roman" w:eastAsia="Times New Roman" w:hAnsi="Times New Roman"/>
          <w:sz w:val="25"/>
          <w:szCs w:val="25"/>
          <w:lang w:val="uk-UA" w:eastAsia="ar-SA"/>
        </w:rPr>
        <w:t xml:space="preserve">від __________  № </w:t>
      </w:r>
      <w:r w:rsidRPr="00084304">
        <w:rPr>
          <w:rFonts w:ascii="Times New Roman" w:eastAsia="Times New Roman" w:hAnsi="Times New Roman"/>
          <w:sz w:val="25"/>
          <w:szCs w:val="25"/>
          <w:lang w:val="uk-UA" w:eastAsia="ar-SA"/>
        </w:rPr>
        <w:t>_______</w:t>
      </w:r>
    </w:p>
    <w:p w:rsidR="0098659F" w:rsidRDefault="0098659F" w:rsidP="009865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</w:p>
    <w:p w:rsidR="0098659F" w:rsidRPr="00C70CB6" w:rsidRDefault="0098659F" w:rsidP="009865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</w:p>
    <w:p w:rsidR="0098659F" w:rsidRPr="00C70CB6" w:rsidRDefault="0098659F" w:rsidP="009865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>МІСТОБУДІВНІ УМОВИ І ОБМЕЖЕННЯ</w:t>
      </w:r>
    </w:p>
    <w:p w:rsidR="0098659F" w:rsidRPr="00C70CB6" w:rsidRDefault="0098659F" w:rsidP="009865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>ЗАБУДОВИ ЗЕМЕЛЬНОЇ ДІЛЯНКИ</w:t>
      </w:r>
    </w:p>
    <w:p w:rsidR="0098659F" w:rsidRPr="00084304" w:rsidRDefault="0098659F" w:rsidP="009865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uk-UA"/>
        </w:rPr>
      </w:pPr>
      <w:r w:rsidRPr="00084304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 xml:space="preserve">по </w:t>
      </w:r>
      <w:r w:rsidRPr="00084304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</w:t>
      </w:r>
      <w:r w:rsidRPr="00084304">
        <w:rPr>
          <w:rFonts w:ascii="Times New Roman" w:eastAsia="Times New Roman" w:hAnsi="Times New Roman"/>
          <w:b/>
          <w:sz w:val="27"/>
          <w:szCs w:val="27"/>
          <w:lang w:val="uk-UA"/>
        </w:rPr>
        <w:t xml:space="preserve">вул. </w:t>
      </w:r>
      <w:r w:rsidR="000B1BD9">
        <w:rPr>
          <w:rFonts w:ascii="Times New Roman" w:eastAsia="Times New Roman" w:hAnsi="Times New Roman"/>
          <w:b/>
          <w:sz w:val="27"/>
          <w:szCs w:val="27"/>
          <w:lang w:val="uk-UA"/>
        </w:rPr>
        <w:t>Смілянській, 83</w:t>
      </w:r>
    </w:p>
    <w:p w:rsidR="0098659F" w:rsidRPr="00C70CB6" w:rsidRDefault="0098659F" w:rsidP="009865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uk-UA"/>
        </w:rPr>
      </w:pPr>
    </w:p>
    <w:p w:rsidR="0098659F" w:rsidRPr="00C70CB6" w:rsidRDefault="0098659F" w:rsidP="009865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                                                  І. Текстова частина.</w:t>
      </w:r>
    </w:p>
    <w:p w:rsidR="0098659F" w:rsidRPr="00C70CB6" w:rsidRDefault="0098659F" w:rsidP="009865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98659F" w:rsidRPr="00C70CB6" w:rsidRDefault="0098659F" w:rsidP="009865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>Загальні дані:</w:t>
      </w:r>
    </w:p>
    <w:p w:rsidR="0098659F" w:rsidRPr="00C70CB6" w:rsidRDefault="0098659F" w:rsidP="009865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uk-UA" w:eastAsia="ar-SA"/>
        </w:rPr>
      </w:pPr>
    </w:p>
    <w:p w:rsidR="0098659F" w:rsidRPr="00865AAB" w:rsidRDefault="0098659F" w:rsidP="0098659F">
      <w:pPr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Назва об’єкта будівництва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>
        <w:rPr>
          <w:rFonts w:ascii="Times New Roman" w:eastAsia="Times New Roman" w:hAnsi="Times New Roman"/>
          <w:sz w:val="27"/>
          <w:szCs w:val="27"/>
          <w:lang w:val="uk-UA"/>
        </w:rPr>
        <w:t xml:space="preserve">будівництво </w:t>
      </w:r>
      <w:proofErr w:type="spellStart"/>
      <w:r w:rsidR="00D474EA">
        <w:rPr>
          <w:rFonts w:ascii="Times New Roman" w:eastAsia="Times New Roman" w:hAnsi="Times New Roman"/>
          <w:sz w:val="27"/>
          <w:szCs w:val="27"/>
          <w:lang w:val="uk-UA"/>
        </w:rPr>
        <w:t>теплогенераторної</w:t>
      </w:r>
      <w:proofErr w:type="spellEnd"/>
      <w:r w:rsidR="00D474EA">
        <w:rPr>
          <w:rFonts w:ascii="Times New Roman" w:eastAsia="Times New Roman" w:hAnsi="Times New Roman"/>
          <w:sz w:val="27"/>
          <w:szCs w:val="27"/>
          <w:lang w:val="uk-UA"/>
        </w:rPr>
        <w:t xml:space="preserve"> для обслуговування університету</w:t>
      </w:r>
      <w:r w:rsidR="000B1BD9">
        <w:rPr>
          <w:rFonts w:ascii="Times New Roman" w:eastAsia="Times New Roman" w:hAnsi="Times New Roman"/>
          <w:sz w:val="27"/>
          <w:szCs w:val="27"/>
          <w:lang w:val="uk-UA"/>
        </w:rPr>
        <w:t>.</w:t>
      </w:r>
    </w:p>
    <w:p w:rsidR="0098659F" w:rsidRPr="00D07BDA" w:rsidRDefault="0098659F" w:rsidP="00D07BDA">
      <w:pPr>
        <w:pStyle w:val="a3"/>
        <w:numPr>
          <w:ilvl w:val="0"/>
          <w:numId w:val="2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D07BDA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Інформація про замовника</w:t>
      </w:r>
      <w:r w:rsidRPr="00D07BDA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D07BDA">
        <w:rPr>
          <w:rFonts w:ascii="Times New Roman" w:eastAsia="Times New Roman" w:hAnsi="Times New Roman"/>
          <w:sz w:val="28"/>
          <w:szCs w:val="34"/>
          <w:lang w:val="uk-UA" w:eastAsia="ar-SA"/>
        </w:rPr>
        <w:t xml:space="preserve">— </w:t>
      </w:r>
      <w:r w:rsidR="00C95E25" w:rsidRPr="00D07BDA">
        <w:rPr>
          <w:rFonts w:ascii="Times New Roman" w:eastAsia="Times New Roman" w:hAnsi="Times New Roman"/>
          <w:sz w:val="27"/>
          <w:szCs w:val="27"/>
          <w:lang w:val="uk-UA"/>
        </w:rPr>
        <w:t>П</w:t>
      </w:r>
      <w:r w:rsidRPr="00D07BDA">
        <w:rPr>
          <w:rFonts w:ascii="Times New Roman" w:eastAsia="Times New Roman" w:hAnsi="Times New Roman"/>
          <w:sz w:val="27"/>
          <w:szCs w:val="27"/>
          <w:lang w:val="uk-UA"/>
        </w:rPr>
        <w:t>риватн</w:t>
      </w:r>
      <w:r w:rsidR="00C95E25" w:rsidRPr="00D07BDA">
        <w:rPr>
          <w:rFonts w:ascii="Times New Roman" w:eastAsia="Times New Roman" w:hAnsi="Times New Roman"/>
          <w:sz w:val="27"/>
          <w:szCs w:val="27"/>
          <w:lang w:val="uk-UA"/>
        </w:rPr>
        <w:t>ий</w:t>
      </w:r>
      <w:r w:rsidRPr="00D07BDA">
        <w:rPr>
          <w:rFonts w:ascii="Times New Roman" w:eastAsia="Times New Roman" w:hAnsi="Times New Roman"/>
          <w:sz w:val="27"/>
          <w:szCs w:val="27"/>
          <w:lang w:val="uk-UA"/>
        </w:rPr>
        <w:t xml:space="preserve"> вищ</w:t>
      </w:r>
      <w:r w:rsidR="00C95E25" w:rsidRPr="00D07BDA">
        <w:rPr>
          <w:rFonts w:ascii="Times New Roman" w:eastAsia="Times New Roman" w:hAnsi="Times New Roman"/>
          <w:sz w:val="27"/>
          <w:szCs w:val="27"/>
          <w:lang w:val="uk-UA"/>
        </w:rPr>
        <w:t>ий</w:t>
      </w:r>
      <w:r w:rsidRPr="00D07BDA">
        <w:rPr>
          <w:rFonts w:ascii="Times New Roman" w:eastAsia="Times New Roman" w:hAnsi="Times New Roman"/>
          <w:sz w:val="27"/>
          <w:szCs w:val="27"/>
          <w:lang w:val="uk-UA"/>
        </w:rPr>
        <w:t xml:space="preserve"> навчальн</w:t>
      </w:r>
      <w:r w:rsidR="00C95E25" w:rsidRPr="00D07BDA">
        <w:rPr>
          <w:rFonts w:ascii="Times New Roman" w:eastAsia="Times New Roman" w:hAnsi="Times New Roman"/>
          <w:sz w:val="27"/>
          <w:szCs w:val="27"/>
          <w:lang w:val="uk-UA"/>
        </w:rPr>
        <w:t xml:space="preserve">ий </w:t>
      </w:r>
      <w:r w:rsidRPr="00D07BDA">
        <w:rPr>
          <w:rFonts w:ascii="Times New Roman" w:eastAsia="Times New Roman" w:hAnsi="Times New Roman"/>
          <w:sz w:val="27"/>
          <w:szCs w:val="27"/>
          <w:lang w:val="uk-UA"/>
        </w:rPr>
        <w:t xml:space="preserve">заклад «Європейський Університет» </w:t>
      </w:r>
    </w:p>
    <w:p w:rsidR="0098659F" w:rsidRPr="0098659F" w:rsidRDefault="0098659F" w:rsidP="00C649BC">
      <w:pPr>
        <w:pStyle w:val="a3"/>
        <w:spacing w:after="0" w:line="240" w:lineRule="atLeast"/>
        <w:rPr>
          <w:rFonts w:ascii="Times New Roman" w:eastAsia="Times New Roman" w:hAnsi="Times New Roman"/>
          <w:color w:val="FF0000"/>
          <w:sz w:val="27"/>
          <w:szCs w:val="27"/>
          <w:shd w:val="clear" w:color="auto" w:fill="FFFFFF"/>
          <w:lang w:val="uk-UA"/>
        </w:rPr>
      </w:pPr>
      <w:r w:rsidRPr="0098659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 xml:space="preserve">ідентифікаційний код </w:t>
      </w:r>
      <w:r w:rsidRPr="0098659F">
        <w:rPr>
          <w:rFonts w:ascii="Times New Roman" w:eastAsia="Times New Roman" w:hAnsi="Times New Roman"/>
          <w:sz w:val="27"/>
          <w:szCs w:val="27"/>
          <w:shd w:val="clear" w:color="auto" w:fill="FFFFFF"/>
          <w:lang w:val="uk-UA"/>
        </w:rPr>
        <w:t xml:space="preserve">— </w:t>
      </w:r>
      <w:r w:rsidR="00D07BDA">
        <w:rPr>
          <w:rFonts w:ascii="Times New Roman" w:eastAsia="Times New Roman" w:hAnsi="Times New Roman"/>
          <w:sz w:val="27"/>
          <w:szCs w:val="27"/>
          <w:shd w:val="clear" w:color="auto" w:fill="FFFFFF"/>
          <w:lang w:val="uk-UA"/>
        </w:rPr>
        <w:t>24366800</w:t>
      </w:r>
      <w:r w:rsidRPr="0098659F">
        <w:rPr>
          <w:rFonts w:ascii="Times New Roman" w:eastAsia="Times New Roman" w:hAnsi="Times New Roman"/>
          <w:sz w:val="27"/>
          <w:szCs w:val="27"/>
          <w:shd w:val="clear" w:color="auto" w:fill="FFFFFF"/>
          <w:lang w:val="uk-UA"/>
        </w:rPr>
        <w:t>;</w:t>
      </w:r>
    </w:p>
    <w:p w:rsidR="0098659F" w:rsidRPr="00C70CB6" w:rsidRDefault="0098659F" w:rsidP="0098659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 xml:space="preserve">юридична адреса: </w:t>
      </w:r>
      <w:r w:rsidR="00D07BDA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 xml:space="preserve">м. Київ, </w:t>
      </w:r>
      <w:proofErr w:type="spellStart"/>
      <w:r w:rsidR="00D07BDA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>бул</w:t>
      </w:r>
      <w:proofErr w:type="spellEnd"/>
      <w:r w:rsidR="00D07BDA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>. Академіка Вернадського, б. 16-В</w:t>
      </w:r>
    </w:p>
    <w:p w:rsidR="0098659F" w:rsidRPr="00F43FD2" w:rsidRDefault="0098659F" w:rsidP="0098659F">
      <w:pPr>
        <w:pStyle w:val="a4"/>
        <w:numPr>
          <w:ilvl w:val="0"/>
          <w:numId w:val="2"/>
        </w:numPr>
        <w:ind w:hanging="720"/>
        <w:jc w:val="both"/>
        <w:rPr>
          <w:rFonts w:ascii="Times New Roman" w:hAnsi="Times New Roman"/>
          <w:sz w:val="26"/>
          <w:szCs w:val="26"/>
          <w:lang w:val="uk-UA"/>
        </w:rPr>
      </w:pPr>
      <w:r w:rsidRPr="00F43FD2">
        <w:rPr>
          <w:rFonts w:ascii="Times New Roman" w:hAnsi="Times New Roman"/>
          <w:b/>
          <w:sz w:val="26"/>
          <w:szCs w:val="26"/>
          <w:lang w:val="uk-UA" w:eastAsia="ar-SA"/>
        </w:rPr>
        <w:t>Наміри забудови</w:t>
      </w:r>
      <w:r w:rsidRPr="00F43FD2">
        <w:rPr>
          <w:rFonts w:ascii="Times New Roman" w:hAnsi="Times New Roman"/>
          <w:sz w:val="26"/>
          <w:szCs w:val="26"/>
          <w:lang w:val="uk-UA" w:eastAsia="ar-SA"/>
        </w:rPr>
        <w:t xml:space="preserve"> — </w:t>
      </w:r>
      <w:r>
        <w:rPr>
          <w:rFonts w:ascii="Times New Roman" w:eastAsia="Times New Roman" w:hAnsi="Times New Roman"/>
          <w:sz w:val="27"/>
          <w:szCs w:val="27"/>
          <w:lang w:val="uk-UA"/>
        </w:rPr>
        <w:t xml:space="preserve">будівництво </w:t>
      </w:r>
      <w:proofErr w:type="spellStart"/>
      <w:r w:rsidR="00D474EA">
        <w:rPr>
          <w:rFonts w:ascii="Times New Roman" w:eastAsia="Times New Roman" w:hAnsi="Times New Roman"/>
          <w:sz w:val="27"/>
          <w:szCs w:val="27"/>
          <w:lang w:val="uk-UA"/>
        </w:rPr>
        <w:t>тепло</w:t>
      </w:r>
      <w:bookmarkStart w:id="0" w:name="_GoBack"/>
      <w:bookmarkEnd w:id="0"/>
      <w:r w:rsidR="00D474EA">
        <w:rPr>
          <w:rFonts w:ascii="Times New Roman" w:eastAsia="Times New Roman" w:hAnsi="Times New Roman"/>
          <w:sz w:val="27"/>
          <w:szCs w:val="27"/>
          <w:lang w:val="uk-UA"/>
        </w:rPr>
        <w:t>генераторної</w:t>
      </w:r>
      <w:proofErr w:type="spellEnd"/>
      <w:r w:rsidR="00D474EA">
        <w:rPr>
          <w:rFonts w:ascii="Times New Roman" w:eastAsia="Times New Roman" w:hAnsi="Times New Roman"/>
          <w:sz w:val="27"/>
          <w:szCs w:val="27"/>
          <w:lang w:val="uk-UA"/>
        </w:rPr>
        <w:t xml:space="preserve"> для обслуговування університету</w:t>
      </w:r>
      <w:r w:rsidRPr="00F43FD2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98659F" w:rsidRPr="00084304" w:rsidRDefault="0098659F" w:rsidP="0098659F">
      <w:pPr>
        <w:pStyle w:val="a3"/>
        <w:numPr>
          <w:ilvl w:val="0"/>
          <w:numId w:val="2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084304">
        <w:rPr>
          <w:rFonts w:ascii="Times New Roman" w:hAnsi="Times New Roman"/>
          <w:b/>
          <w:sz w:val="24"/>
          <w:szCs w:val="24"/>
          <w:lang w:val="uk-UA" w:eastAsia="ar-SA"/>
        </w:rPr>
        <w:t>Адреса будівництва або місце розташування об’єкта</w:t>
      </w:r>
      <w:r w:rsidRPr="00084304">
        <w:rPr>
          <w:rFonts w:ascii="Times New Roman" w:hAnsi="Times New Roman"/>
          <w:sz w:val="26"/>
          <w:szCs w:val="26"/>
          <w:lang w:val="uk-UA" w:eastAsia="ar-SA"/>
        </w:rPr>
        <w:t xml:space="preserve"> — м. Черкаси, </w:t>
      </w:r>
      <w:r w:rsidRPr="00084304">
        <w:rPr>
          <w:rFonts w:ascii="Times New Roman" w:eastAsia="Times New Roman" w:hAnsi="Times New Roman"/>
          <w:sz w:val="27"/>
          <w:szCs w:val="27"/>
          <w:lang w:val="uk-UA"/>
        </w:rPr>
        <w:t xml:space="preserve">вул. </w:t>
      </w:r>
      <w:r w:rsidR="00C649BC">
        <w:rPr>
          <w:rFonts w:ascii="Times New Roman" w:eastAsia="Times New Roman" w:hAnsi="Times New Roman"/>
          <w:sz w:val="27"/>
          <w:szCs w:val="27"/>
          <w:lang w:val="uk-UA"/>
        </w:rPr>
        <w:t>Смілянська, 83.</w:t>
      </w:r>
    </w:p>
    <w:p w:rsidR="0098659F" w:rsidRPr="0071104A" w:rsidRDefault="0098659F" w:rsidP="0098659F">
      <w:pPr>
        <w:pStyle w:val="a4"/>
        <w:numPr>
          <w:ilvl w:val="0"/>
          <w:numId w:val="2"/>
        </w:numPr>
        <w:shd w:val="clear" w:color="auto" w:fill="FFFFFF"/>
        <w:suppressAutoHyphens/>
        <w:ind w:hanging="720"/>
        <w:contextualSpacing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71104A">
        <w:rPr>
          <w:rFonts w:ascii="Times New Roman" w:hAnsi="Times New Roman"/>
          <w:b/>
          <w:sz w:val="24"/>
          <w:szCs w:val="24"/>
          <w:lang w:val="uk-UA" w:eastAsia="ar-SA"/>
        </w:rPr>
        <w:t>Документ, що підтверджує право власності або користування земельною ділянкою</w:t>
      </w:r>
      <w:r w:rsidRPr="0071104A">
        <w:rPr>
          <w:b/>
          <w:sz w:val="24"/>
          <w:szCs w:val="24"/>
          <w:lang w:val="uk-UA" w:eastAsia="ar-SA"/>
        </w:rPr>
        <w:t xml:space="preserve"> </w:t>
      </w:r>
      <w:r w:rsidRPr="0071104A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 xml:space="preserve">- </w:t>
      </w:r>
      <w:r w:rsidRPr="009A4D1A">
        <w:rPr>
          <w:rFonts w:ascii="Times New Roman" w:eastAsia="Times New Roman" w:hAnsi="Times New Roman"/>
          <w:color w:val="000000" w:themeColor="text1"/>
          <w:sz w:val="27"/>
          <w:szCs w:val="27"/>
          <w:lang w:val="uk-UA"/>
        </w:rPr>
        <w:t>догов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val="uk-UA"/>
        </w:rPr>
        <w:t>і</w:t>
      </w:r>
      <w:r w:rsidRPr="009A4D1A">
        <w:rPr>
          <w:rFonts w:ascii="Times New Roman" w:eastAsia="Times New Roman" w:hAnsi="Times New Roman"/>
          <w:color w:val="000000" w:themeColor="text1"/>
          <w:sz w:val="27"/>
          <w:szCs w:val="27"/>
          <w:lang w:val="uk-UA"/>
        </w:rPr>
        <w:t>р оренди землі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val="uk-UA"/>
        </w:rPr>
        <w:t xml:space="preserve">, зареєстрований у Черкаській регіональній філії ДП «Центр ДЗК» при Держкомземі України від </w:t>
      </w:r>
      <w:r w:rsidR="00C649BC">
        <w:rPr>
          <w:rFonts w:ascii="Times New Roman" w:eastAsia="Times New Roman" w:hAnsi="Times New Roman"/>
          <w:color w:val="000000" w:themeColor="text1"/>
          <w:sz w:val="27"/>
          <w:szCs w:val="27"/>
          <w:lang w:val="uk-UA"/>
        </w:rPr>
        <w:t>04.08.2004 № 808</w:t>
      </w:r>
      <w:r w:rsidRPr="0071104A">
        <w:rPr>
          <w:rFonts w:ascii="Times New Roman" w:eastAsia="Times New Roman" w:hAnsi="Times New Roman"/>
          <w:color w:val="000000" w:themeColor="text1"/>
          <w:sz w:val="27"/>
          <w:szCs w:val="27"/>
          <w:lang w:val="uk-UA"/>
        </w:rPr>
        <w:t>.</w:t>
      </w:r>
      <w:r w:rsidRPr="0071104A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 </w:t>
      </w:r>
      <w:r w:rsidRPr="0071104A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98659F" w:rsidRPr="007771CE" w:rsidRDefault="0098659F" w:rsidP="0098659F">
      <w:pPr>
        <w:pStyle w:val="a4"/>
        <w:numPr>
          <w:ilvl w:val="0"/>
          <w:numId w:val="2"/>
        </w:numPr>
        <w:shd w:val="clear" w:color="auto" w:fill="FFFFFF"/>
        <w:suppressAutoHyphens/>
        <w:ind w:hanging="720"/>
        <w:contextualSpacing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9A4D1A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Площа земельної ділянки</w:t>
      </w:r>
      <w:r w:rsidRPr="009A4D1A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9A4D1A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Pr="009A4D1A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7"/>
          <w:szCs w:val="27"/>
          <w:lang w:val="uk-UA"/>
        </w:rPr>
        <w:t>5</w:t>
      </w:r>
      <w:r w:rsidR="00C649BC">
        <w:rPr>
          <w:rFonts w:ascii="Times New Roman" w:eastAsia="Times New Roman" w:hAnsi="Times New Roman"/>
          <w:bCs/>
          <w:sz w:val="27"/>
          <w:szCs w:val="27"/>
          <w:lang w:val="uk-UA"/>
        </w:rPr>
        <w:t>882</w:t>
      </w:r>
      <w:r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7"/>
          <w:szCs w:val="27"/>
          <w:lang w:val="uk-UA"/>
        </w:rPr>
        <w:t>кв.м</w:t>
      </w:r>
      <w:proofErr w:type="spellEnd"/>
      <w:r w:rsidRPr="009A4D1A">
        <w:rPr>
          <w:rFonts w:ascii="Times New Roman" w:eastAsia="Times New Roman" w:hAnsi="Times New Roman"/>
          <w:bCs/>
          <w:sz w:val="27"/>
          <w:szCs w:val="27"/>
          <w:lang w:val="uk-UA"/>
        </w:rPr>
        <w:t>.</w:t>
      </w:r>
    </w:p>
    <w:p w:rsidR="0098659F" w:rsidRPr="007771CE" w:rsidRDefault="0098659F" w:rsidP="0098659F">
      <w:pPr>
        <w:pStyle w:val="a3"/>
        <w:suppressAutoHyphens/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7. </w:t>
      </w:r>
      <w:r w:rsidRPr="007771CE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Цільове призначення земельної ділянки </w:t>
      </w:r>
      <w:r w:rsidRPr="007771CE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— </w:t>
      </w:r>
      <w:r w:rsidRPr="007771CE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землі </w:t>
      </w:r>
      <w:r w:rsidR="00C649BC">
        <w:rPr>
          <w:rFonts w:ascii="Times New Roman" w:eastAsia="Times New Roman" w:hAnsi="Times New Roman"/>
          <w:sz w:val="27"/>
          <w:szCs w:val="27"/>
          <w:lang w:val="uk-UA" w:eastAsia="ar-SA"/>
        </w:rPr>
        <w:t>житлової та громадської забудови</w:t>
      </w:r>
      <w:r w:rsidRPr="007771CE">
        <w:rPr>
          <w:rFonts w:ascii="Times New Roman" w:eastAsia="Times New Roman" w:hAnsi="Times New Roman"/>
          <w:sz w:val="27"/>
          <w:szCs w:val="27"/>
          <w:lang w:val="uk-UA"/>
        </w:rPr>
        <w:t>.</w:t>
      </w:r>
    </w:p>
    <w:p w:rsidR="0098659F" w:rsidRPr="00C649BC" w:rsidRDefault="0098659F" w:rsidP="0098659F">
      <w:pPr>
        <w:pStyle w:val="a4"/>
        <w:ind w:left="709" w:hanging="709"/>
        <w:jc w:val="both"/>
        <w:rPr>
          <w:rFonts w:ascii="Times New Roman" w:hAnsi="Times New Roman"/>
          <w:color w:val="FF0000"/>
          <w:sz w:val="26"/>
          <w:szCs w:val="26"/>
          <w:lang w:val="uk-UA" w:eastAsia="ar-SA"/>
        </w:rPr>
      </w:pPr>
      <w:r w:rsidRPr="0067393B">
        <w:rPr>
          <w:rFonts w:ascii="Times New Roman" w:hAnsi="Times New Roman"/>
          <w:sz w:val="24"/>
          <w:szCs w:val="24"/>
          <w:lang w:val="uk-UA" w:eastAsia="ar-SA"/>
        </w:rPr>
        <w:t xml:space="preserve">8. </w:t>
      </w:r>
      <w:r w:rsidRPr="0067393B">
        <w:rPr>
          <w:rFonts w:ascii="Times New Roman" w:hAnsi="Times New Roman"/>
          <w:b/>
          <w:sz w:val="24"/>
          <w:szCs w:val="24"/>
          <w:lang w:val="uk-UA" w:eastAsia="ar-SA"/>
        </w:rPr>
        <w:t>Посилання на містобудівну документацію: генеральний план населеного пункту, план зонування, детальний план території та рішення про їх затвердження (у разі наявності)</w:t>
      </w:r>
      <w:r>
        <w:rPr>
          <w:b/>
          <w:sz w:val="24"/>
          <w:szCs w:val="24"/>
          <w:lang w:val="uk-UA" w:eastAsia="ar-SA"/>
        </w:rPr>
        <w:t xml:space="preserve"> </w:t>
      </w:r>
      <w:r>
        <w:rPr>
          <w:sz w:val="24"/>
          <w:szCs w:val="24"/>
          <w:lang w:val="uk-UA" w:eastAsia="ar-SA"/>
        </w:rPr>
        <w:t xml:space="preserve"> </w:t>
      </w:r>
      <w:r w:rsidRPr="00256EBA">
        <w:rPr>
          <w:sz w:val="24"/>
          <w:szCs w:val="24"/>
          <w:lang w:val="uk-UA" w:eastAsia="ar-SA"/>
        </w:rPr>
        <w:t xml:space="preserve">- </w:t>
      </w:r>
      <w:r w:rsidRPr="00256EBA">
        <w:rPr>
          <w:rFonts w:ascii="Times New Roman" w:hAnsi="Times New Roman"/>
          <w:sz w:val="26"/>
          <w:szCs w:val="26"/>
          <w:lang w:val="uk-UA" w:eastAsia="ar-SA"/>
        </w:rPr>
        <w:t xml:space="preserve">згідно з генеральним планом забудови міста, затвердженим рішенням Черкаської міської ради від 29.12.2011 № 3-505 — територія </w:t>
      </w:r>
      <w:r w:rsidR="00256EBA" w:rsidRPr="00256EBA">
        <w:rPr>
          <w:rFonts w:ascii="Times New Roman" w:hAnsi="Times New Roman"/>
          <w:sz w:val="26"/>
          <w:szCs w:val="26"/>
          <w:lang w:val="uk-UA" w:eastAsia="ar-SA"/>
        </w:rPr>
        <w:t>вищих та середніх навчальних закладів</w:t>
      </w:r>
      <w:r w:rsidRPr="00C649BC">
        <w:rPr>
          <w:rFonts w:ascii="Times New Roman" w:hAnsi="Times New Roman"/>
          <w:color w:val="FF0000"/>
          <w:sz w:val="26"/>
          <w:szCs w:val="26"/>
          <w:lang w:val="uk-UA" w:eastAsia="ar-SA"/>
        </w:rPr>
        <w:t>;</w:t>
      </w:r>
    </w:p>
    <w:p w:rsidR="0098659F" w:rsidRPr="00256EBA" w:rsidRDefault="0098659F" w:rsidP="0098659F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649BC"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  <w:tab/>
      </w:r>
      <w:r w:rsidRPr="00256EBA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</w:t>
      </w:r>
      <w:r w:rsidRPr="00256EBA">
        <w:rPr>
          <w:rFonts w:ascii="Times New Roman" w:eastAsia="Times New Roman" w:hAnsi="Times New Roman"/>
          <w:sz w:val="27"/>
          <w:szCs w:val="27"/>
          <w:lang w:val="uk-UA"/>
        </w:rPr>
        <w:t>згідно з Планом зонування території міста Черкаси, затвердженим рішенням  Черкаської міської ради від 04.12.2014 № 2-513 – об’єкт будівництва потрапляє у функціональну зону</w:t>
      </w:r>
      <w:r w:rsidRPr="00256EBA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</w:t>
      </w:r>
      <w:r w:rsidR="00256EBA" w:rsidRPr="00256EBA">
        <w:rPr>
          <w:rFonts w:ascii="Times New Roman" w:eastAsia="Times New Roman" w:hAnsi="Times New Roman"/>
          <w:sz w:val="27"/>
          <w:szCs w:val="27"/>
          <w:lang w:val="uk-UA" w:eastAsia="ar-SA"/>
        </w:rPr>
        <w:t>Г-2 – навчальна зона</w:t>
      </w:r>
      <w:r w:rsidRPr="00256EBA"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</w:p>
    <w:p w:rsidR="0098659F" w:rsidRPr="00652CE2" w:rsidRDefault="0098659F" w:rsidP="00C649BC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9.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Функціональне призначення земельної ділянки:</w:t>
      </w:r>
      <w:r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</w:t>
      </w:r>
      <w:r w:rsidRPr="00652CE2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землі </w:t>
      </w:r>
      <w:r w:rsidR="00C649BC">
        <w:rPr>
          <w:rFonts w:ascii="Times New Roman" w:eastAsia="Times New Roman" w:hAnsi="Times New Roman"/>
          <w:sz w:val="27"/>
          <w:szCs w:val="27"/>
          <w:lang w:val="uk-UA" w:eastAsia="ar-SA"/>
        </w:rPr>
        <w:t>громадського призначення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</w:p>
    <w:p w:rsidR="0098659F" w:rsidRPr="00865AAB" w:rsidRDefault="0098659F" w:rsidP="009865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>10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. Основні техніко-економічні показники забудови земельної ділянки:</w:t>
      </w:r>
    </w:p>
    <w:p w:rsidR="00AA299C" w:rsidRDefault="00AA299C" w:rsidP="0098659F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</w:pPr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Площа забудови – до 25 </w:t>
      </w:r>
      <w:proofErr w:type="spellStart"/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кв.м</w:t>
      </w:r>
      <w:proofErr w:type="spellEnd"/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;</w:t>
      </w:r>
    </w:p>
    <w:p w:rsidR="00C649BC" w:rsidRDefault="00AA299C" w:rsidP="0098659F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</w:pPr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п</w:t>
      </w:r>
      <w:r w:rsidR="00C649BC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отужність – 198 кВт</w:t>
      </w:r>
    </w:p>
    <w:p w:rsidR="0098659F" w:rsidRPr="00FA1679" w:rsidRDefault="0098659F" w:rsidP="0098659F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</w:pPr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поверховість – 1 поверх</w:t>
      </w:r>
    </w:p>
    <w:p w:rsidR="0098659F" w:rsidRDefault="0098659F" w:rsidP="009865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</w:p>
    <w:p w:rsidR="0098659F" w:rsidRPr="00C70CB6" w:rsidRDefault="0098659F" w:rsidP="009865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  <w:t>Містобудівні умови та обмеження:</w:t>
      </w:r>
    </w:p>
    <w:p w:rsidR="0098659F" w:rsidRPr="00D84707" w:rsidRDefault="0098659F" w:rsidP="0098659F">
      <w:pPr>
        <w:pStyle w:val="a3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</w:p>
    <w:p w:rsidR="0098659F" w:rsidRPr="00122C9D" w:rsidRDefault="0098659F" w:rsidP="0098659F">
      <w:pPr>
        <w:pStyle w:val="a3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122C9D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Граничнодопустима висота будівель</w:t>
      </w:r>
      <w:r w:rsidRPr="00122C9D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122C9D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 </w:t>
      </w:r>
      <w:r w:rsidRPr="00122C9D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до </w:t>
      </w:r>
      <w:r w:rsidR="00AA299C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3</w:t>
      </w:r>
      <w:r w:rsidRPr="00122C9D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,</w:t>
      </w:r>
      <w:r w:rsidR="00AA299C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5</w:t>
      </w:r>
      <w:r w:rsidRPr="00122C9D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0</w:t>
      </w:r>
      <w:r w:rsidRPr="00122C9D">
        <w:rPr>
          <w:rFonts w:ascii="Times New Roman" w:eastAsia="Times New Roman" w:hAnsi="Times New Roman" w:cs="Tahoma"/>
          <w:bCs/>
          <w:color w:val="FF0000"/>
          <w:sz w:val="27"/>
          <w:szCs w:val="27"/>
          <w:lang w:val="uk-UA" w:eastAsia="ar-SA"/>
        </w:rPr>
        <w:t xml:space="preserve"> </w:t>
      </w:r>
      <w:r w:rsidRPr="00122C9D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м.</w:t>
      </w:r>
    </w:p>
    <w:p w:rsidR="0098659F" w:rsidRPr="00865AAB" w:rsidRDefault="0098659F" w:rsidP="0098659F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2.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Максимально допустимий відсоток забудови земельної ділянки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до </w:t>
      </w:r>
      <w:r w:rsidR="00AA299C">
        <w:rPr>
          <w:rFonts w:ascii="Times New Roman" w:eastAsia="Times New Roman" w:hAnsi="Times New Roman"/>
          <w:sz w:val="27"/>
          <w:szCs w:val="27"/>
          <w:lang w:val="uk-UA" w:eastAsia="ar-SA"/>
        </w:rPr>
        <w:t>35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%.</w:t>
      </w:r>
    </w:p>
    <w:p w:rsidR="0098659F" w:rsidRPr="000B33C3" w:rsidRDefault="0098659F" w:rsidP="0098659F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3.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Максимально допустима щільність населення (для житлової забудови)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>
        <w:rPr>
          <w:rFonts w:ascii="Times New Roman" w:eastAsia="Times New Roman" w:hAnsi="Times New Roman" w:cs="Tahoma"/>
          <w:sz w:val="27"/>
          <w:szCs w:val="27"/>
          <w:lang w:val="uk-UA" w:eastAsia="ar-SA"/>
        </w:rPr>
        <w:t xml:space="preserve">не </w:t>
      </w:r>
      <w:r w:rsidRPr="000B33C3">
        <w:rPr>
          <w:rFonts w:ascii="Times New Roman" w:eastAsia="Times New Roman" w:hAnsi="Times New Roman" w:cs="Tahoma"/>
          <w:sz w:val="26"/>
          <w:szCs w:val="26"/>
          <w:lang w:val="uk-UA" w:eastAsia="ar-SA"/>
        </w:rPr>
        <w:t>розраховується.</w:t>
      </w:r>
    </w:p>
    <w:p w:rsidR="0098659F" w:rsidRPr="00865AAB" w:rsidRDefault="0098659F" w:rsidP="0098659F">
      <w:pPr>
        <w:numPr>
          <w:ilvl w:val="0"/>
          <w:numId w:val="3"/>
        </w:numPr>
        <w:tabs>
          <w:tab w:val="left" w:pos="-326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Відстані від об’єкта, який проектується, до меж червоних ліній та ліній регулювання забудови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="00AA299C">
        <w:rPr>
          <w:rFonts w:ascii="Times New Roman" w:eastAsia="Times New Roman" w:hAnsi="Times New Roman"/>
          <w:sz w:val="26"/>
          <w:szCs w:val="26"/>
          <w:lang w:val="uk-UA" w:eastAsia="ar-SA"/>
        </w:rPr>
        <w:t>внутрішньо квартальна забудова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  <w:t xml:space="preserve"> </w:t>
      </w:r>
    </w:p>
    <w:p w:rsidR="00AA299C" w:rsidRPr="000B33C3" w:rsidRDefault="0098659F" w:rsidP="00AA299C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 w:rsidRPr="00122C9D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lastRenderedPageBreak/>
        <w:t xml:space="preserve">Планувальні обмеження (зони охорони пам’яток культурної спадщини, зони охоронюваного ландшафту, межі історичних ареалів, прибережні захисні смуги, санітарно-захисні та інші охоронювані зони) </w:t>
      </w:r>
      <w:r w:rsidRPr="00122C9D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— </w:t>
      </w:r>
      <w:r w:rsidRPr="000B33C3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функціонально-планувальну </w:t>
      </w:r>
    </w:p>
    <w:p w:rsidR="0098659F" w:rsidRPr="000B33C3" w:rsidRDefault="00AA299C" w:rsidP="0098659F">
      <w:pPr>
        <w:suppressAutoHyphens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/>
          <w:sz w:val="26"/>
          <w:szCs w:val="26"/>
          <w:lang w:val="uk-UA" w:eastAsia="ar-SA"/>
        </w:rPr>
        <w:t>о</w:t>
      </w:r>
      <w:r w:rsidR="0098659F" w:rsidRPr="000B33C3">
        <w:rPr>
          <w:rFonts w:ascii="Times New Roman" w:eastAsia="Times New Roman" w:hAnsi="Times New Roman"/>
          <w:sz w:val="26"/>
          <w:szCs w:val="26"/>
          <w:lang w:val="uk-UA" w:eastAsia="ar-SA"/>
        </w:rPr>
        <w:t>рганізацію</w:t>
      </w:r>
      <w:r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 забудову</w:t>
      </w:r>
      <w:r w:rsidR="0098659F" w:rsidRPr="000B33C3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 території прийняти з урахуванням  санітарно-гігієнічних і протипожежних вимог;</w:t>
      </w:r>
    </w:p>
    <w:p w:rsidR="0098659F" w:rsidRPr="00865AAB" w:rsidRDefault="0098659F" w:rsidP="0098659F">
      <w:pPr>
        <w:numPr>
          <w:ilvl w:val="0"/>
          <w:numId w:val="4"/>
        </w:numPr>
        <w:suppressAutoHyphens/>
        <w:spacing w:after="0" w:line="240" w:lineRule="auto"/>
        <w:ind w:left="709" w:hanging="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0B33C3">
        <w:rPr>
          <w:rFonts w:ascii="Times New Roman" w:eastAsia="Times New Roman" w:hAnsi="Times New Roman"/>
          <w:sz w:val="26"/>
          <w:szCs w:val="26"/>
          <w:lang w:val="uk-UA" w:eastAsia="ar-SA"/>
        </w:rPr>
        <w:t>урахувати законні інтереси та вимоги  власників або користувачів суміжних земельних ділянок та будівель, що оточують місце будівництва згідно зі статтею 5 Закону України «Про основи містобудування»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</w:p>
    <w:p w:rsidR="0098659F" w:rsidRPr="000B33C3" w:rsidRDefault="0098659F" w:rsidP="0098659F">
      <w:pPr>
        <w:pStyle w:val="a3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 w:rsidRPr="005800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Мінімально допустимі відстані від об’єктів, які проектуються, до існуючих будинків та споруд </w:t>
      </w:r>
      <w:r w:rsidRPr="005800AB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Pr="000B33C3">
        <w:rPr>
          <w:rFonts w:ascii="Times New Roman" w:eastAsia="Times New Roman" w:hAnsi="Times New Roman"/>
          <w:sz w:val="26"/>
          <w:szCs w:val="26"/>
          <w:lang w:val="uk-UA" w:eastAsia="ar-SA"/>
        </w:rPr>
        <w:t>відповідно до вимог ДБН 360-92**;</w:t>
      </w:r>
      <w:r w:rsidRPr="000B33C3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0B33C3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врахувати  </w:t>
      </w:r>
      <w:r w:rsidRPr="000B33C3">
        <w:rPr>
          <w:rFonts w:ascii="Times New Roman" w:eastAsia="Times New Roman" w:hAnsi="Times New Roman"/>
          <w:sz w:val="26"/>
          <w:szCs w:val="26"/>
          <w:lang w:val="uk-UA" w:eastAsia="ar-SA"/>
        </w:rPr>
        <w:tab/>
        <w:t>функціональне призначення суміжних земельних ділянок та види використання об’єктів.</w:t>
      </w:r>
    </w:p>
    <w:p w:rsidR="0098659F" w:rsidRPr="000B33C3" w:rsidRDefault="0098659F" w:rsidP="0098659F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7.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Охоронювані зони інженерних комунікацій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>—</w:t>
      </w:r>
      <w:r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 </w:t>
      </w:r>
      <w:r w:rsidRPr="000B33C3">
        <w:rPr>
          <w:rFonts w:ascii="Times New Roman" w:eastAsia="Times New Roman" w:hAnsi="Times New Roman" w:cs="Tahoma"/>
          <w:sz w:val="26"/>
          <w:szCs w:val="26"/>
          <w:lang w:val="uk-UA" w:eastAsia="ar-SA"/>
        </w:rPr>
        <w:t>об’єкт будівництва потрапляє в охоронну зону інженерних комунікацій, що потребує їх перенесення.</w:t>
      </w:r>
      <w:r w:rsidRPr="000B33C3">
        <w:rPr>
          <w:rFonts w:ascii="Times New Roman" w:eastAsia="Times New Roman" w:hAnsi="Times New Roman"/>
          <w:b/>
          <w:sz w:val="26"/>
          <w:szCs w:val="26"/>
          <w:lang w:val="uk-UA" w:eastAsia="ar-SA"/>
        </w:rPr>
        <w:t xml:space="preserve"> </w:t>
      </w:r>
      <w:r w:rsidRPr="000B33C3">
        <w:rPr>
          <w:rFonts w:ascii="Times New Roman" w:eastAsia="Times New Roman" w:hAnsi="Times New Roman"/>
          <w:sz w:val="26"/>
          <w:szCs w:val="26"/>
          <w:lang w:val="uk-UA" w:eastAsia="ar-SA"/>
        </w:rPr>
        <w:t>Отримати необхідні технічні умови на приєднання об’єкту до міських інженерних мереж;</w:t>
      </w:r>
    </w:p>
    <w:p w:rsidR="0098659F" w:rsidRPr="000B33C3" w:rsidRDefault="0098659F" w:rsidP="0098659F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 w:rsidRPr="000B33C3">
        <w:rPr>
          <w:rFonts w:ascii="Times New Roman" w:eastAsia="Times New Roman" w:hAnsi="Times New Roman"/>
          <w:sz w:val="26"/>
          <w:szCs w:val="26"/>
          <w:lang w:val="uk-UA" w:eastAsia="ar-SA"/>
        </w:rPr>
        <w:tab/>
        <w:t>- розробити заходи щодо збереження безперебійного інженерного забезпечення прилеглої забудови.</w:t>
      </w:r>
    </w:p>
    <w:p w:rsidR="0098659F" w:rsidRPr="00865AAB" w:rsidRDefault="0098659F" w:rsidP="0098659F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28"/>
          <w:szCs w:val="34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8.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Вимоги до необхідності проведення інженерних вишукувань згідно з державними будівельними нормами ДБН А.2.1-1-2008 «Інженерні вишукування для будівництва» </w:t>
      </w:r>
      <w:r w:rsidRPr="00865AAB">
        <w:rPr>
          <w:rFonts w:ascii="Times New Roman" w:eastAsia="Times New Roman" w:hAnsi="Times New Roman" w:cs="Tahoma"/>
          <w:b/>
          <w:sz w:val="28"/>
          <w:szCs w:val="34"/>
          <w:lang w:val="uk-UA" w:eastAsia="ar-SA"/>
        </w:rPr>
        <w:t>—</w:t>
      </w:r>
    </w:p>
    <w:p w:rsidR="0098659F" w:rsidRPr="000B33C3" w:rsidRDefault="0098659F" w:rsidP="0098659F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ahoma"/>
          <w:bCs/>
          <w:sz w:val="26"/>
          <w:szCs w:val="26"/>
          <w:lang w:val="uk-UA" w:eastAsia="ar-SA"/>
        </w:rPr>
      </w:pPr>
      <w:r w:rsidRPr="00C70CB6">
        <w:rPr>
          <w:rFonts w:ascii="Times New Roman" w:eastAsia="Times New Roman" w:hAnsi="Times New Roman" w:cs="Arial Unicode MS"/>
          <w:sz w:val="28"/>
          <w:szCs w:val="34"/>
          <w:lang w:val="uk-UA" w:eastAsia="ar-SA"/>
        </w:rPr>
        <w:tab/>
      </w:r>
      <w:r w:rsidRPr="000B33C3">
        <w:rPr>
          <w:rFonts w:ascii="Times New Roman" w:eastAsia="Times New Roman" w:hAnsi="Times New Roman" w:cs="Tahoma"/>
          <w:bCs/>
          <w:sz w:val="26"/>
          <w:szCs w:val="26"/>
          <w:lang w:val="uk-UA" w:eastAsia="ar-SA"/>
        </w:rPr>
        <w:t>використання земельної ділянки в</w:t>
      </w:r>
      <w:r w:rsidR="00AA299C">
        <w:rPr>
          <w:rFonts w:ascii="Times New Roman" w:eastAsia="Times New Roman" w:hAnsi="Times New Roman" w:cs="Tahoma"/>
          <w:bCs/>
          <w:sz w:val="26"/>
          <w:szCs w:val="26"/>
          <w:lang w:val="uk-UA" w:eastAsia="ar-SA"/>
        </w:rPr>
        <w:t xml:space="preserve"> частині вибору типу фундаменту</w:t>
      </w:r>
      <w:r w:rsidRPr="000B33C3">
        <w:rPr>
          <w:rFonts w:ascii="Times New Roman" w:eastAsia="Times New Roman" w:hAnsi="Times New Roman" w:cs="Tahoma"/>
          <w:bCs/>
          <w:sz w:val="26"/>
          <w:szCs w:val="26"/>
          <w:lang w:val="uk-UA" w:eastAsia="ar-SA"/>
        </w:rPr>
        <w:t xml:space="preserve"> – на підставі звіту про інженерні геологічні вишукування. </w:t>
      </w:r>
    </w:p>
    <w:p w:rsidR="0098659F" w:rsidRPr="000B33C3" w:rsidRDefault="0098659F" w:rsidP="0098659F">
      <w:pPr>
        <w:spacing w:after="0" w:line="240" w:lineRule="auto"/>
        <w:ind w:left="709" w:hanging="1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0B33C3">
        <w:rPr>
          <w:rFonts w:ascii="Times New Roman" w:hAnsi="Times New Roman"/>
          <w:sz w:val="26"/>
          <w:szCs w:val="26"/>
          <w:lang w:val="uk-UA" w:eastAsia="uk-UA"/>
        </w:rPr>
        <w:t xml:space="preserve">       Відповідно до рішення Черкаської міської ради від 07.06.2012 № 3-953 «Про створення міської </w:t>
      </w:r>
      <w:proofErr w:type="spellStart"/>
      <w:r w:rsidRPr="000B33C3">
        <w:rPr>
          <w:rFonts w:ascii="Times New Roman" w:hAnsi="Times New Roman"/>
          <w:sz w:val="26"/>
          <w:szCs w:val="26"/>
          <w:lang w:val="uk-UA" w:eastAsia="uk-UA"/>
        </w:rPr>
        <w:t>геоінформаційної</w:t>
      </w:r>
      <w:proofErr w:type="spellEnd"/>
      <w:r w:rsidRPr="000B33C3">
        <w:rPr>
          <w:rFonts w:ascii="Times New Roman" w:hAnsi="Times New Roman"/>
          <w:sz w:val="26"/>
          <w:szCs w:val="26"/>
          <w:lang w:val="uk-UA" w:eastAsia="uk-UA"/>
        </w:rPr>
        <w:t xml:space="preserve"> системи міста Черкаси «</w:t>
      </w:r>
      <w:proofErr w:type="spellStart"/>
      <w:r w:rsidRPr="000B33C3">
        <w:rPr>
          <w:rFonts w:ascii="Times New Roman" w:hAnsi="Times New Roman"/>
          <w:sz w:val="26"/>
          <w:szCs w:val="26"/>
          <w:lang w:val="uk-UA" w:eastAsia="uk-UA"/>
        </w:rPr>
        <w:t>МГІС-Черкаси</w:t>
      </w:r>
      <w:proofErr w:type="spellEnd"/>
      <w:r w:rsidRPr="000B33C3">
        <w:rPr>
          <w:rFonts w:ascii="Times New Roman" w:hAnsi="Times New Roman"/>
          <w:sz w:val="26"/>
          <w:szCs w:val="26"/>
          <w:lang w:val="uk-UA" w:eastAsia="uk-UA"/>
        </w:rPr>
        <w:t>» після завершення будівельних робіт надати топографо-геодезичну зйомку із зазначенням об’єктів будівництва у відділ містобудівного кадастру та ГІС управління планування та архітектури департаменту архітектури, містобудування та інспектування Черкаської міської ради в електронному вигляді (електронна адреса e-</w:t>
      </w:r>
      <w:proofErr w:type="spellStart"/>
      <w:r w:rsidRPr="000B33C3">
        <w:rPr>
          <w:rFonts w:ascii="Times New Roman" w:hAnsi="Times New Roman"/>
          <w:sz w:val="26"/>
          <w:szCs w:val="26"/>
          <w:lang w:val="uk-UA" w:eastAsia="uk-UA"/>
        </w:rPr>
        <w:t>mail</w:t>
      </w:r>
      <w:proofErr w:type="spellEnd"/>
      <w:r w:rsidRPr="000B33C3">
        <w:rPr>
          <w:rFonts w:ascii="Times New Roman" w:hAnsi="Times New Roman"/>
          <w:sz w:val="26"/>
          <w:szCs w:val="26"/>
          <w:lang w:val="uk-UA" w:eastAsia="uk-UA"/>
        </w:rPr>
        <w:t xml:space="preserve">: </w:t>
      </w:r>
      <w:hyperlink r:id="rId7" w:history="1">
        <w:r w:rsidRPr="000B33C3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en-US" w:eastAsia="uk-UA"/>
          </w:rPr>
          <w:t>MGIS</w:t>
        </w:r>
        <w:r w:rsidRPr="000B33C3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uk-UA" w:eastAsia="uk-UA"/>
          </w:rPr>
          <w:t>.</w:t>
        </w:r>
        <w:r w:rsidRPr="000B33C3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en-US" w:eastAsia="uk-UA"/>
          </w:rPr>
          <w:t>cherkasy</w:t>
        </w:r>
        <w:r w:rsidRPr="000B33C3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uk-UA" w:eastAsia="uk-UA"/>
          </w:rPr>
          <w:t>@</w:t>
        </w:r>
        <w:r w:rsidRPr="000B33C3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en-US" w:eastAsia="uk-UA"/>
          </w:rPr>
          <w:t>ukr</w:t>
        </w:r>
        <w:r w:rsidRPr="000B33C3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uk-UA" w:eastAsia="uk-UA"/>
          </w:rPr>
          <w:t>.</w:t>
        </w:r>
        <w:r w:rsidRPr="000B33C3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en-US" w:eastAsia="uk-UA"/>
          </w:rPr>
          <w:t>net</w:t>
        </w:r>
      </w:hyperlink>
      <w:r w:rsidRPr="000B33C3">
        <w:rPr>
          <w:rFonts w:ascii="Times New Roman" w:hAnsi="Times New Roman"/>
          <w:sz w:val="26"/>
          <w:szCs w:val="26"/>
          <w:lang w:val="uk-UA" w:eastAsia="uk-UA"/>
        </w:rPr>
        <w:t>), згідно з технічними вимогами:</w:t>
      </w:r>
    </w:p>
    <w:p w:rsidR="0098659F" w:rsidRPr="000B33C3" w:rsidRDefault="0098659F" w:rsidP="0098659F">
      <w:pPr>
        <w:spacing w:after="0" w:line="240" w:lineRule="auto"/>
        <w:ind w:left="709"/>
        <w:rPr>
          <w:rFonts w:ascii="Times New Roman" w:hAnsi="Times New Roman"/>
          <w:sz w:val="26"/>
          <w:szCs w:val="26"/>
          <w:lang w:val="uk-UA" w:eastAsia="uk-UA"/>
        </w:rPr>
      </w:pPr>
      <w:r w:rsidRPr="000B33C3">
        <w:rPr>
          <w:rFonts w:ascii="Times New Roman" w:hAnsi="Times New Roman"/>
          <w:sz w:val="26"/>
          <w:szCs w:val="26"/>
          <w:lang w:val="uk-UA" w:eastAsia="uk-UA"/>
        </w:rPr>
        <w:t>формат − *</w:t>
      </w:r>
      <w:proofErr w:type="spellStart"/>
      <w:r w:rsidRPr="000B33C3">
        <w:rPr>
          <w:rFonts w:ascii="Times New Roman" w:hAnsi="Times New Roman"/>
          <w:sz w:val="26"/>
          <w:szCs w:val="26"/>
          <w:lang w:val="uk-UA" w:eastAsia="uk-UA"/>
        </w:rPr>
        <w:t>.dmf</w:t>
      </w:r>
      <w:proofErr w:type="spellEnd"/>
      <w:r w:rsidRPr="000B33C3">
        <w:rPr>
          <w:rFonts w:ascii="Times New Roman" w:hAnsi="Times New Roman"/>
          <w:sz w:val="26"/>
          <w:szCs w:val="26"/>
          <w:lang w:val="uk-UA" w:eastAsia="uk-UA"/>
        </w:rPr>
        <w:t xml:space="preserve"> (</w:t>
      </w:r>
      <w:proofErr w:type="spellStart"/>
      <w:r w:rsidRPr="000B33C3">
        <w:rPr>
          <w:rFonts w:ascii="Times New Roman" w:hAnsi="Times New Roman"/>
          <w:sz w:val="26"/>
          <w:szCs w:val="26"/>
          <w:lang w:val="uk-UA" w:eastAsia="uk-UA"/>
        </w:rPr>
        <w:t>Delta</w:t>
      </w:r>
      <w:proofErr w:type="spellEnd"/>
      <w:r w:rsidRPr="000B33C3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proofErr w:type="spellStart"/>
      <w:r w:rsidRPr="000B33C3">
        <w:rPr>
          <w:rFonts w:ascii="Times New Roman" w:hAnsi="Times New Roman"/>
          <w:sz w:val="26"/>
          <w:szCs w:val="26"/>
          <w:lang w:val="uk-UA" w:eastAsia="uk-UA"/>
        </w:rPr>
        <w:t>Digitals</w:t>
      </w:r>
      <w:proofErr w:type="spellEnd"/>
      <w:r w:rsidRPr="000B33C3">
        <w:rPr>
          <w:rFonts w:ascii="Times New Roman" w:hAnsi="Times New Roman"/>
          <w:sz w:val="26"/>
          <w:szCs w:val="26"/>
          <w:lang w:val="uk-UA" w:eastAsia="uk-UA"/>
        </w:rPr>
        <w:t>) та *</w:t>
      </w:r>
      <w:proofErr w:type="spellStart"/>
      <w:r w:rsidRPr="000B33C3">
        <w:rPr>
          <w:rFonts w:ascii="Times New Roman" w:hAnsi="Times New Roman"/>
          <w:sz w:val="26"/>
          <w:szCs w:val="26"/>
          <w:lang w:val="uk-UA" w:eastAsia="uk-UA"/>
        </w:rPr>
        <w:t>.pdf</w:t>
      </w:r>
      <w:proofErr w:type="spellEnd"/>
      <w:r w:rsidRPr="000B33C3">
        <w:rPr>
          <w:rFonts w:ascii="Times New Roman" w:hAnsi="Times New Roman"/>
          <w:sz w:val="26"/>
          <w:szCs w:val="26"/>
          <w:lang w:val="uk-UA" w:eastAsia="uk-UA"/>
        </w:rPr>
        <w:t xml:space="preserve"> (</w:t>
      </w:r>
      <w:proofErr w:type="spellStart"/>
      <w:r w:rsidRPr="000B33C3">
        <w:rPr>
          <w:rFonts w:ascii="Times New Roman" w:hAnsi="Times New Roman"/>
          <w:sz w:val="26"/>
          <w:szCs w:val="26"/>
          <w:lang w:val="uk-UA" w:eastAsia="uk-UA"/>
        </w:rPr>
        <w:t>Adobe</w:t>
      </w:r>
      <w:proofErr w:type="spellEnd"/>
      <w:r w:rsidRPr="000B33C3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proofErr w:type="spellStart"/>
      <w:r w:rsidRPr="000B33C3">
        <w:rPr>
          <w:rFonts w:ascii="Times New Roman" w:hAnsi="Times New Roman"/>
          <w:sz w:val="26"/>
          <w:szCs w:val="26"/>
          <w:lang w:val="uk-UA" w:eastAsia="uk-UA"/>
        </w:rPr>
        <w:t>Acrobat</w:t>
      </w:r>
      <w:proofErr w:type="spellEnd"/>
      <w:r w:rsidRPr="000B33C3">
        <w:rPr>
          <w:rFonts w:ascii="Times New Roman" w:hAnsi="Times New Roman"/>
          <w:sz w:val="26"/>
          <w:szCs w:val="26"/>
          <w:lang w:val="uk-UA" w:eastAsia="uk-UA"/>
        </w:rPr>
        <w:t>) векторний;</w:t>
      </w:r>
    </w:p>
    <w:p w:rsidR="0098659F" w:rsidRPr="000B33C3" w:rsidRDefault="0098659F" w:rsidP="0098659F">
      <w:pPr>
        <w:tabs>
          <w:tab w:val="left" w:pos="6379"/>
        </w:tabs>
        <w:spacing w:after="0" w:line="240" w:lineRule="auto"/>
        <w:ind w:left="709"/>
        <w:rPr>
          <w:rFonts w:ascii="Times New Roman" w:hAnsi="Times New Roman"/>
          <w:sz w:val="26"/>
          <w:szCs w:val="26"/>
          <w:lang w:val="uk-UA" w:eastAsia="uk-UA"/>
        </w:rPr>
      </w:pPr>
      <w:r w:rsidRPr="000B33C3">
        <w:rPr>
          <w:rFonts w:ascii="Times New Roman" w:hAnsi="Times New Roman"/>
          <w:sz w:val="26"/>
          <w:szCs w:val="26"/>
          <w:lang w:val="uk-UA" w:eastAsia="uk-UA"/>
        </w:rPr>
        <w:t>система координат − місцева (для міста Черкаси).</w:t>
      </w:r>
    </w:p>
    <w:p w:rsidR="0098659F" w:rsidRPr="000B33C3" w:rsidRDefault="0098659F" w:rsidP="0098659F">
      <w:pPr>
        <w:spacing w:after="0" w:line="240" w:lineRule="auto"/>
        <w:ind w:left="709"/>
        <w:rPr>
          <w:rFonts w:ascii="Times New Roman" w:hAnsi="Times New Roman"/>
          <w:sz w:val="26"/>
          <w:szCs w:val="26"/>
          <w:lang w:val="uk-UA" w:eastAsia="uk-UA"/>
        </w:rPr>
      </w:pPr>
      <w:r w:rsidRPr="000B33C3">
        <w:rPr>
          <w:rFonts w:ascii="Times New Roman" w:hAnsi="Times New Roman"/>
          <w:sz w:val="26"/>
          <w:szCs w:val="26"/>
          <w:lang w:val="uk-UA" w:eastAsia="uk-UA"/>
        </w:rPr>
        <w:t>система висот − Балтійська.</w:t>
      </w:r>
    </w:p>
    <w:p w:rsidR="0098659F" w:rsidRPr="000B33C3" w:rsidRDefault="0098659F" w:rsidP="0098659F">
      <w:pPr>
        <w:spacing w:after="0" w:line="240" w:lineRule="auto"/>
        <w:ind w:left="709"/>
        <w:rPr>
          <w:rFonts w:ascii="Times New Roman" w:hAnsi="Times New Roman"/>
          <w:sz w:val="26"/>
          <w:szCs w:val="26"/>
          <w:lang w:val="uk-UA" w:eastAsia="uk-UA"/>
        </w:rPr>
      </w:pPr>
      <w:r w:rsidRPr="000B33C3">
        <w:rPr>
          <w:rFonts w:ascii="Times New Roman" w:hAnsi="Times New Roman"/>
          <w:sz w:val="26"/>
          <w:szCs w:val="26"/>
          <w:lang w:val="uk-UA" w:eastAsia="uk-UA"/>
        </w:rPr>
        <w:t xml:space="preserve">відображення − пошарове, з окремими елементами в кольорі відповідно до «Класифікатора інформації, яка відображається на топографічних планах масштабів 1:5000, 1:2000, 1:1000, 1:500», затвердженого наказом </w:t>
      </w:r>
      <w:proofErr w:type="spellStart"/>
      <w:r w:rsidRPr="000B33C3">
        <w:rPr>
          <w:rFonts w:ascii="Times New Roman" w:hAnsi="Times New Roman"/>
          <w:sz w:val="26"/>
          <w:szCs w:val="26"/>
          <w:lang w:val="uk-UA" w:eastAsia="uk-UA"/>
        </w:rPr>
        <w:t>Держгеодезкартографії</w:t>
      </w:r>
      <w:proofErr w:type="spellEnd"/>
      <w:r w:rsidRPr="000B33C3">
        <w:rPr>
          <w:rFonts w:ascii="Times New Roman" w:hAnsi="Times New Roman"/>
          <w:sz w:val="26"/>
          <w:szCs w:val="26"/>
          <w:lang w:val="uk-UA" w:eastAsia="uk-UA"/>
        </w:rPr>
        <w:t xml:space="preserve"> від 09.03.2000 № 25.</w:t>
      </w:r>
    </w:p>
    <w:p w:rsidR="0098659F" w:rsidRPr="000B33C3" w:rsidRDefault="0098659F" w:rsidP="0098659F">
      <w:pPr>
        <w:spacing w:after="0" w:line="240" w:lineRule="auto"/>
        <w:ind w:left="709" w:hanging="1"/>
        <w:rPr>
          <w:rFonts w:ascii="Times New Roman" w:hAnsi="Times New Roman"/>
          <w:sz w:val="26"/>
          <w:szCs w:val="26"/>
          <w:lang w:val="uk-UA" w:eastAsia="uk-UA"/>
        </w:rPr>
      </w:pPr>
      <w:r w:rsidRPr="000B33C3">
        <w:rPr>
          <w:rFonts w:ascii="Times New Roman" w:hAnsi="Times New Roman"/>
          <w:sz w:val="26"/>
          <w:szCs w:val="26"/>
          <w:lang w:val="uk-UA" w:eastAsia="uk-UA"/>
        </w:rPr>
        <w:t xml:space="preserve">умовні позначення − згідно з «Умовні знаки для топографічних планів масштабів 1:5000, 1:2000, 1:1000, 1:500», затверджених наказом </w:t>
      </w:r>
      <w:proofErr w:type="spellStart"/>
      <w:r w:rsidRPr="000B33C3">
        <w:rPr>
          <w:rFonts w:ascii="Times New Roman" w:hAnsi="Times New Roman"/>
          <w:sz w:val="26"/>
          <w:szCs w:val="26"/>
          <w:lang w:val="uk-UA" w:eastAsia="uk-UA"/>
        </w:rPr>
        <w:t>Держгеодезкартографії</w:t>
      </w:r>
      <w:proofErr w:type="spellEnd"/>
      <w:r w:rsidRPr="000B33C3">
        <w:rPr>
          <w:rFonts w:ascii="Times New Roman" w:hAnsi="Times New Roman"/>
          <w:sz w:val="26"/>
          <w:szCs w:val="26"/>
          <w:lang w:val="uk-UA" w:eastAsia="uk-UA"/>
        </w:rPr>
        <w:t xml:space="preserve"> від 03.08.2001 № 295.</w:t>
      </w:r>
    </w:p>
    <w:p w:rsidR="0098659F" w:rsidRPr="0000022C" w:rsidRDefault="0098659F" w:rsidP="0098659F">
      <w:pPr>
        <w:pStyle w:val="a4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00022C">
        <w:rPr>
          <w:rFonts w:ascii="Times New Roman" w:hAnsi="Times New Roman"/>
          <w:sz w:val="24"/>
          <w:szCs w:val="24"/>
          <w:lang w:val="uk-UA" w:eastAsia="ar-SA"/>
        </w:rPr>
        <w:t xml:space="preserve">9. </w:t>
      </w:r>
      <w:r w:rsidRPr="0000022C">
        <w:rPr>
          <w:rFonts w:ascii="Times New Roman" w:hAnsi="Times New Roman"/>
          <w:b/>
          <w:sz w:val="24"/>
          <w:szCs w:val="24"/>
          <w:lang w:val="uk-UA" w:eastAsia="ar-SA"/>
        </w:rPr>
        <w:t>Вимоги щодо благоустрою (в тому числі щодо відновлення благоустрою)</w:t>
      </w:r>
      <w:r w:rsidRPr="00C70CB6">
        <w:rPr>
          <w:sz w:val="24"/>
          <w:szCs w:val="24"/>
          <w:lang w:val="uk-UA" w:eastAsia="ar-SA"/>
        </w:rPr>
        <w:t xml:space="preserve"> </w:t>
      </w:r>
      <w:r w:rsidRPr="00C70CB6">
        <w:rPr>
          <w:sz w:val="28"/>
          <w:szCs w:val="28"/>
          <w:lang w:val="uk-UA" w:eastAsia="ar-SA"/>
        </w:rPr>
        <w:t xml:space="preserve">―  </w:t>
      </w:r>
      <w:r w:rsidRPr="0000022C">
        <w:rPr>
          <w:rFonts w:ascii="Times New Roman" w:hAnsi="Times New Roman"/>
          <w:sz w:val="26"/>
          <w:szCs w:val="26"/>
          <w:lang w:val="uk-UA" w:eastAsia="ar-SA"/>
        </w:rPr>
        <w:t xml:space="preserve">згідно з </w:t>
      </w:r>
    </w:p>
    <w:p w:rsidR="0098659F" w:rsidRPr="0000022C" w:rsidRDefault="0098659F" w:rsidP="0098659F">
      <w:pPr>
        <w:pStyle w:val="a4"/>
        <w:ind w:left="709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00022C">
        <w:rPr>
          <w:rFonts w:ascii="Times New Roman" w:hAnsi="Times New Roman"/>
          <w:sz w:val="26"/>
          <w:szCs w:val="26"/>
          <w:lang w:val="uk-UA" w:eastAsia="ar-SA"/>
        </w:rPr>
        <w:t xml:space="preserve">“Правила благоустрою міста Черкаси”, затвердженими рішенням Черкаської міської ради від 11.11.2008 № 4-688 та згідно з рішенням Черкаської міської ради від 24.03.2011 № 2-303 “Про внесення змін до рішення Черкаської міської ради від 11.11.2008 № 4-688 “Правила благоустрою міста Черкаси” в складі проекту передбачити: </w:t>
      </w:r>
    </w:p>
    <w:p w:rsidR="0098659F" w:rsidRPr="00865AAB" w:rsidRDefault="0098659F" w:rsidP="0098659F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7"/>
          <w:szCs w:val="27"/>
          <w:u w:val="single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7"/>
          <w:szCs w:val="27"/>
          <w:u w:val="single"/>
          <w:lang w:val="uk-UA" w:eastAsia="ar-SA"/>
        </w:rPr>
        <w:t>розділом благоустрою території передбачити:</w:t>
      </w:r>
    </w:p>
    <w:p w:rsidR="0098659F" w:rsidRPr="000B33C3" w:rsidRDefault="0098659F" w:rsidP="0098659F">
      <w:pPr>
        <w:pStyle w:val="a4"/>
        <w:ind w:left="709"/>
        <w:jc w:val="both"/>
        <w:rPr>
          <w:bCs/>
          <w:sz w:val="26"/>
          <w:szCs w:val="26"/>
          <w:lang w:val="uk-UA"/>
        </w:rPr>
      </w:pPr>
      <w:r w:rsidRPr="000B33C3">
        <w:rPr>
          <w:sz w:val="26"/>
          <w:szCs w:val="26"/>
          <w:lang w:val="uk-UA"/>
        </w:rPr>
        <w:t xml:space="preserve">- </w:t>
      </w:r>
      <w:r w:rsidRPr="000B33C3">
        <w:rPr>
          <w:rFonts w:ascii="Times New Roman" w:hAnsi="Times New Roman"/>
          <w:sz w:val="26"/>
          <w:szCs w:val="26"/>
          <w:lang w:val="uk-UA"/>
        </w:rPr>
        <w:t>виконання комплексного благоустрою і впорядкування прилеглої в частині розпланування та озеленення території (газони, квітники, багаторічні насадження, влаштування  асфальтобетонного покриття та  покриття із плит ФЕМ</w:t>
      </w:r>
      <w:r w:rsidRPr="000B33C3">
        <w:rPr>
          <w:sz w:val="26"/>
          <w:szCs w:val="26"/>
          <w:lang w:val="uk-UA"/>
        </w:rPr>
        <w:t>)</w:t>
      </w:r>
      <w:r w:rsidRPr="000B33C3">
        <w:rPr>
          <w:bCs/>
          <w:sz w:val="26"/>
          <w:szCs w:val="26"/>
          <w:lang w:val="uk-UA"/>
        </w:rPr>
        <w:t xml:space="preserve">; </w:t>
      </w:r>
    </w:p>
    <w:p w:rsidR="0098659F" w:rsidRPr="000B33C3" w:rsidRDefault="0098659F" w:rsidP="0098659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0B33C3">
        <w:rPr>
          <w:rFonts w:ascii="Times New Roman" w:eastAsia="Times New Roman" w:hAnsi="Times New Roman"/>
          <w:bCs/>
          <w:sz w:val="26"/>
          <w:szCs w:val="26"/>
        </w:rPr>
        <w:t xml:space="preserve">-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розміщення</w:t>
      </w:r>
      <w:proofErr w:type="spellEnd"/>
      <w:r w:rsidRPr="000B33C3">
        <w:rPr>
          <w:rFonts w:ascii="Times New Roman" w:eastAsia="Times New Roman" w:hAnsi="Times New Roman"/>
          <w:sz w:val="26"/>
          <w:szCs w:val="26"/>
        </w:rPr>
        <w:t xml:space="preserve"> набору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функціонально</w:t>
      </w:r>
      <w:proofErr w:type="spellEnd"/>
      <w:r w:rsidRPr="000B33C3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необхідних</w:t>
      </w:r>
      <w:proofErr w:type="spellEnd"/>
      <w:r w:rsidRPr="000B33C3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малих</w:t>
      </w:r>
      <w:proofErr w:type="spellEnd"/>
      <w:r w:rsidRPr="000B33C3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proofErr w:type="gramStart"/>
      <w:r w:rsidRPr="000B33C3">
        <w:rPr>
          <w:rFonts w:ascii="Times New Roman" w:eastAsia="Times New Roman" w:hAnsi="Times New Roman"/>
          <w:sz w:val="26"/>
          <w:szCs w:val="26"/>
        </w:rPr>
        <w:t>арх</w:t>
      </w:r>
      <w:proofErr w:type="gramEnd"/>
      <w:r w:rsidRPr="000B33C3">
        <w:rPr>
          <w:rFonts w:ascii="Times New Roman" w:eastAsia="Times New Roman" w:hAnsi="Times New Roman"/>
          <w:sz w:val="26"/>
          <w:szCs w:val="26"/>
        </w:rPr>
        <w:t>ітектурних</w:t>
      </w:r>
      <w:proofErr w:type="spellEnd"/>
      <w:r w:rsidRPr="000B33C3">
        <w:rPr>
          <w:rFonts w:ascii="Times New Roman" w:eastAsia="Times New Roman" w:hAnsi="Times New Roman"/>
          <w:sz w:val="26"/>
          <w:szCs w:val="26"/>
        </w:rPr>
        <w:t xml:space="preserve"> форм (</w:t>
      </w:r>
      <w:r w:rsidR="00AA299C">
        <w:rPr>
          <w:rFonts w:ascii="Times New Roman" w:eastAsia="Times New Roman" w:hAnsi="Times New Roman"/>
          <w:sz w:val="26"/>
          <w:szCs w:val="26"/>
          <w:lang w:val="uk-UA"/>
        </w:rPr>
        <w:t>контейнери для сміття та виробничих відходів</w:t>
      </w:r>
      <w:r w:rsidRPr="000B33C3">
        <w:rPr>
          <w:rFonts w:ascii="Times New Roman" w:eastAsia="Times New Roman" w:hAnsi="Times New Roman"/>
          <w:sz w:val="26"/>
          <w:szCs w:val="26"/>
          <w:lang w:val="uk-UA"/>
        </w:rPr>
        <w:t>, місця для паління</w:t>
      </w:r>
      <w:r w:rsidRPr="000B33C3">
        <w:rPr>
          <w:rFonts w:ascii="Times New Roman" w:eastAsia="Times New Roman" w:hAnsi="Times New Roman"/>
          <w:sz w:val="26"/>
          <w:szCs w:val="26"/>
        </w:rPr>
        <w:t>)</w:t>
      </w:r>
      <w:r w:rsidRPr="000B33C3">
        <w:rPr>
          <w:rFonts w:ascii="Times New Roman" w:eastAsia="Times New Roman" w:hAnsi="Times New Roman"/>
          <w:sz w:val="26"/>
          <w:szCs w:val="26"/>
          <w:lang w:val="uk-UA"/>
        </w:rPr>
        <w:t>;</w:t>
      </w:r>
    </w:p>
    <w:p w:rsidR="0098659F" w:rsidRPr="000B33C3" w:rsidRDefault="0098659F" w:rsidP="0098659F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0B33C3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В </w:t>
      </w:r>
      <w:proofErr w:type="spellStart"/>
      <w:r w:rsidRPr="000B33C3">
        <w:rPr>
          <w:rFonts w:ascii="Times New Roman" w:eastAsia="Times New Roman" w:hAnsi="Times New Roman"/>
          <w:b/>
          <w:sz w:val="26"/>
          <w:szCs w:val="26"/>
          <w:u w:val="single"/>
        </w:rPr>
        <w:t>складі</w:t>
      </w:r>
      <w:proofErr w:type="spellEnd"/>
      <w:r w:rsidRPr="000B33C3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проекту </w:t>
      </w:r>
      <w:proofErr w:type="spellStart"/>
      <w:r w:rsidRPr="000B33C3">
        <w:rPr>
          <w:rFonts w:ascii="Times New Roman" w:eastAsia="Times New Roman" w:hAnsi="Times New Roman"/>
          <w:b/>
          <w:sz w:val="26"/>
          <w:szCs w:val="26"/>
          <w:u w:val="single"/>
        </w:rPr>
        <w:t>передбачити</w:t>
      </w:r>
      <w:proofErr w:type="spellEnd"/>
      <w:r w:rsidRPr="000B33C3">
        <w:rPr>
          <w:rFonts w:ascii="Times New Roman" w:eastAsia="Times New Roman" w:hAnsi="Times New Roman"/>
          <w:b/>
          <w:sz w:val="26"/>
          <w:szCs w:val="26"/>
          <w:u w:val="single"/>
        </w:rPr>
        <w:t>:</w:t>
      </w:r>
    </w:p>
    <w:p w:rsidR="0098659F" w:rsidRPr="000B33C3" w:rsidRDefault="0098659F" w:rsidP="0098659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 w:rsidRPr="000B33C3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зовнішнє</w:t>
      </w:r>
      <w:proofErr w:type="spellEnd"/>
      <w:r w:rsidRPr="000B33C3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0B33C3">
        <w:rPr>
          <w:rFonts w:ascii="Times New Roman" w:eastAsia="Times New Roman" w:hAnsi="Times New Roman"/>
          <w:sz w:val="26"/>
          <w:szCs w:val="26"/>
        </w:rPr>
        <w:t>опорядження</w:t>
      </w:r>
      <w:proofErr w:type="spellEnd"/>
      <w:r w:rsidRPr="000B33C3">
        <w:rPr>
          <w:rFonts w:ascii="Times New Roman" w:eastAsia="Times New Roman" w:hAnsi="Times New Roman"/>
          <w:sz w:val="26"/>
          <w:szCs w:val="26"/>
          <w:lang w:val="uk-UA"/>
        </w:rPr>
        <w:t xml:space="preserve"> (</w:t>
      </w:r>
      <w:r w:rsidR="00AA299C">
        <w:rPr>
          <w:rFonts w:ascii="Times New Roman" w:eastAsia="Times New Roman" w:hAnsi="Times New Roman"/>
          <w:sz w:val="26"/>
          <w:szCs w:val="26"/>
          <w:lang w:val="uk-UA"/>
        </w:rPr>
        <w:t xml:space="preserve">відповідно </w:t>
      </w:r>
      <w:proofErr w:type="gramStart"/>
      <w:r w:rsidR="00AA299C">
        <w:rPr>
          <w:rFonts w:ascii="Times New Roman" w:eastAsia="Times New Roman" w:hAnsi="Times New Roman"/>
          <w:sz w:val="26"/>
          <w:szCs w:val="26"/>
          <w:lang w:val="uk-UA"/>
        </w:rPr>
        <w:t>до</w:t>
      </w:r>
      <w:proofErr w:type="gramEnd"/>
      <w:r w:rsidR="00AA299C">
        <w:rPr>
          <w:rFonts w:ascii="Times New Roman" w:eastAsia="Times New Roman" w:hAnsi="Times New Roman"/>
          <w:sz w:val="26"/>
          <w:szCs w:val="26"/>
          <w:lang w:val="uk-UA"/>
        </w:rPr>
        <w:t xml:space="preserve"> паспорту опорядження</w:t>
      </w:r>
      <w:r w:rsidRPr="000B33C3">
        <w:rPr>
          <w:rFonts w:ascii="Times New Roman" w:eastAsia="Times New Roman" w:hAnsi="Times New Roman"/>
          <w:sz w:val="26"/>
          <w:szCs w:val="26"/>
          <w:lang w:val="uk-UA"/>
        </w:rPr>
        <w:t>)</w:t>
      </w:r>
      <w:r w:rsidRPr="000B33C3">
        <w:rPr>
          <w:rFonts w:ascii="Times New Roman" w:eastAsia="Times New Roman" w:hAnsi="Times New Roman"/>
          <w:sz w:val="26"/>
          <w:szCs w:val="26"/>
        </w:rPr>
        <w:t xml:space="preserve">: </w:t>
      </w:r>
    </w:p>
    <w:p w:rsidR="0098659F" w:rsidRDefault="0098659F" w:rsidP="0098659F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val="uk-UA"/>
        </w:rPr>
      </w:pPr>
      <w:r w:rsidRPr="000B33C3">
        <w:rPr>
          <w:rFonts w:ascii="Times New Roman" w:eastAsia="Times New Roman" w:hAnsi="Times New Roman"/>
          <w:bCs/>
          <w:sz w:val="26"/>
          <w:szCs w:val="26"/>
          <w:lang w:val="uk-UA"/>
        </w:rPr>
        <w:lastRenderedPageBreak/>
        <w:t>- застосування енергозберігаючих технологій;</w:t>
      </w:r>
    </w:p>
    <w:p w:rsidR="0098659F" w:rsidRPr="000B33C3" w:rsidRDefault="0098659F" w:rsidP="0098659F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val="uk-UA"/>
        </w:rPr>
      </w:pPr>
      <w:r>
        <w:rPr>
          <w:rFonts w:ascii="Times New Roman" w:eastAsia="Times New Roman" w:hAnsi="Times New Roman"/>
          <w:bCs/>
          <w:sz w:val="26"/>
          <w:szCs w:val="26"/>
          <w:lang w:val="uk-UA"/>
        </w:rPr>
        <w:t>- водовідведення дощових вод;</w:t>
      </w:r>
    </w:p>
    <w:p w:rsidR="0098659F" w:rsidRPr="000B33C3" w:rsidRDefault="0098659F" w:rsidP="0098659F">
      <w:pPr>
        <w:pStyle w:val="a4"/>
        <w:ind w:left="709"/>
        <w:jc w:val="both"/>
        <w:rPr>
          <w:rFonts w:ascii="Times New Roman" w:hAnsi="Times New Roman"/>
          <w:sz w:val="26"/>
          <w:szCs w:val="26"/>
          <w:lang w:val="uk-UA"/>
        </w:rPr>
      </w:pPr>
      <w:r w:rsidRPr="000B33C3">
        <w:rPr>
          <w:rFonts w:ascii="Times New Roman" w:hAnsi="Times New Roman"/>
          <w:sz w:val="26"/>
          <w:szCs w:val="26"/>
          <w:lang w:val="uk-UA"/>
        </w:rPr>
        <w:t>- забезпечення технічних заходів цивільного захисту в частині  систем оповіщення населення відповідно до ДСТУ Б А.2.2-7:2010 «Проектування. Розділ  інженерно-технічних заходів цивільного захисту  (цивільної оборони) у складі проектної документації об’єктів. Основні положення».</w:t>
      </w:r>
    </w:p>
    <w:p w:rsidR="0098659F" w:rsidRPr="000B33C3" w:rsidRDefault="0098659F" w:rsidP="0098659F">
      <w:pPr>
        <w:pStyle w:val="a4"/>
        <w:ind w:left="709" w:hanging="709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C70CB6">
        <w:rPr>
          <w:sz w:val="24"/>
          <w:szCs w:val="24"/>
          <w:lang w:val="uk-UA" w:eastAsia="ar-SA"/>
        </w:rPr>
        <w:t>10</w:t>
      </w:r>
      <w:r w:rsidRPr="00865AAB">
        <w:rPr>
          <w:b/>
          <w:sz w:val="24"/>
          <w:szCs w:val="24"/>
          <w:lang w:val="uk-UA" w:eastAsia="ar-SA"/>
        </w:rPr>
        <w:t xml:space="preserve">. </w:t>
      </w:r>
      <w:r w:rsidRPr="008A4DAB">
        <w:rPr>
          <w:rFonts w:ascii="Times New Roman" w:hAnsi="Times New Roman"/>
          <w:b/>
          <w:sz w:val="24"/>
          <w:szCs w:val="24"/>
          <w:lang w:val="uk-UA" w:eastAsia="ar-SA"/>
        </w:rPr>
        <w:t>Забезпечення умов транспортно-пішохідного зв’язку</w:t>
      </w:r>
      <w:r w:rsidRPr="00C70CB6">
        <w:rPr>
          <w:sz w:val="24"/>
          <w:szCs w:val="24"/>
          <w:lang w:val="uk-UA" w:eastAsia="ar-SA"/>
        </w:rPr>
        <w:t xml:space="preserve"> </w:t>
      </w:r>
      <w:r w:rsidRPr="00C70CB6">
        <w:rPr>
          <w:b/>
          <w:sz w:val="28"/>
          <w:szCs w:val="28"/>
          <w:lang w:val="uk-UA" w:eastAsia="ar-SA"/>
        </w:rPr>
        <w:t xml:space="preserve">―  </w:t>
      </w:r>
      <w:r w:rsidRPr="000B33C3">
        <w:rPr>
          <w:rFonts w:ascii="Times New Roman" w:hAnsi="Times New Roman"/>
          <w:sz w:val="26"/>
          <w:szCs w:val="26"/>
          <w:lang w:val="uk-UA" w:eastAsia="ar-SA"/>
        </w:rPr>
        <w:t>передбачити під'їзд до</w:t>
      </w:r>
    </w:p>
    <w:p w:rsidR="0098659F" w:rsidRPr="000B33C3" w:rsidRDefault="0098659F" w:rsidP="0098659F">
      <w:pPr>
        <w:suppressAutoHyphens/>
        <w:spacing w:after="0" w:line="240" w:lineRule="auto"/>
        <w:ind w:left="708" w:firstLine="12"/>
        <w:jc w:val="both"/>
        <w:rPr>
          <w:rFonts w:ascii="Times New Roman" w:hAnsi="Times New Roman"/>
          <w:sz w:val="26"/>
          <w:szCs w:val="26"/>
          <w:lang w:val="uk-UA"/>
        </w:rPr>
      </w:pPr>
      <w:r w:rsidRPr="000B33C3">
        <w:rPr>
          <w:rFonts w:ascii="Times New Roman" w:hAnsi="Times New Roman"/>
          <w:sz w:val="26"/>
          <w:szCs w:val="26"/>
          <w:lang w:val="uk-UA" w:eastAsia="ar-SA"/>
        </w:rPr>
        <w:t xml:space="preserve">об'єкта з вул. </w:t>
      </w:r>
      <w:r w:rsidR="00AA299C">
        <w:rPr>
          <w:rFonts w:ascii="Times New Roman" w:eastAsia="Times New Roman" w:hAnsi="Times New Roman"/>
          <w:sz w:val="26"/>
          <w:szCs w:val="26"/>
          <w:lang w:val="uk-UA"/>
        </w:rPr>
        <w:t>Смілянської</w:t>
      </w:r>
      <w:r w:rsidRPr="000B33C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B33C3">
        <w:rPr>
          <w:rFonts w:ascii="Times New Roman" w:hAnsi="Times New Roman"/>
          <w:sz w:val="26"/>
          <w:szCs w:val="26"/>
          <w:lang w:val="uk-UA" w:eastAsia="ar-SA"/>
        </w:rPr>
        <w:t>з урахуванням безпеки дорожнього та пішохідного рухів.</w:t>
      </w:r>
    </w:p>
    <w:p w:rsidR="0098659F" w:rsidRPr="00865AAB" w:rsidRDefault="0098659F" w:rsidP="0098659F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C70CB6">
        <w:rPr>
          <w:rFonts w:eastAsia="Times New Roman"/>
          <w:sz w:val="24"/>
          <w:szCs w:val="24"/>
          <w:lang w:val="uk-UA" w:eastAsia="ar-SA"/>
        </w:rPr>
        <w:t xml:space="preserve">11.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Вимоги щодо забезпечення необхідною кількістю місць зберігання автотранспорту</w:t>
      </w:r>
      <w:r w:rsidRPr="00C70CB6">
        <w:rPr>
          <w:rFonts w:eastAsia="Times New Roman"/>
          <w:sz w:val="24"/>
          <w:szCs w:val="24"/>
          <w:lang w:val="uk-UA" w:eastAsia="ar-SA"/>
        </w:rPr>
        <w:t xml:space="preserve"> </w:t>
      </w:r>
      <w:r w:rsidR="00AA299C">
        <w:rPr>
          <w:rFonts w:eastAsia="Times New Roman" w:cs="Tahoma"/>
          <w:sz w:val="28"/>
          <w:szCs w:val="34"/>
          <w:lang w:val="uk-UA" w:eastAsia="ar-SA"/>
        </w:rPr>
        <w:t>–</w:t>
      </w:r>
      <w:r w:rsidRPr="00C70CB6">
        <w:rPr>
          <w:rFonts w:eastAsia="Times New Roman" w:cs="Tahoma"/>
          <w:sz w:val="28"/>
          <w:szCs w:val="34"/>
          <w:lang w:val="uk-UA" w:eastAsia="ar-SA"/>
        </w:rPr>
        <w:t xml:space="preserve"> </w:t>
      </w:r>
      <w:r w:rsidR="00AA299C">
        <w:rPr>
          <w:rFonts w:ascii="Times New Roman" w:eastAsia="Times New Roman" w:hAnsi="Times New Roman"/>
          <w:sz w:val="26"/>
          <w:szCs w:val="26"/>
          <w:lang w:val="uk-UA" w:eastAsia="ar-SA"/>
        </w:rPr>
        <w:t>вимоги відсутні</w:t>
      </w:r>
      <w:r>
        <w:rPr>
          <w:rFonts w:ascii="Times New Roman" w:eastAsia="Times New Roman" w:hAnsi="Times New Roman"/>
          <w:sz w:val="26"/>
          <w:szCs w:val="26"/>
          <w:lang w:val="uk-UA"/>
        </w:rPr>
        <w:t>.</w:t>
      </w:r>
    </w:p>
    <w:p w:rsidR="0098659F" w:rsidRPr="00865AAB" w:rsidRDefault="0098659F" w:rsidP="0098659F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sz w:val="26"/>
          <w:szCs w:val="26"/>
          <w:lang w:val="uk-UA" w:eastAsia="ar-SA"/>
        </w:rPr>
      </w:pPr>
      <w:r w:rsidRPr="008A4DAB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12. </w:t>
      </w:r>
      <w:r w:rsidRPr="008A4D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Вимоги щодо охорони культурної спадщини</w:t>
      </w:r>
      <w:r w:rsidRPr="00C70CB6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 </w:t>
      </w:r>
      <w:r w:rsidRPr="00C70CB6">
        <w:rPr>
          <w:rFonts w:ascii="Times New Roman" w:eastAsia="Times New Roman" w:hAnsi="Times New Roman"/>
          <w:b/>
          <w:sz w:val="26"/>
          <w:szCs w:val="26"/>
          <w:lang w:val="uk-UA" w:eastAsia="ar-SA"/>
        </w:rPr>
        <w:t xml:space="preserve">―  </w:t>
      </w:r>
      <w:r w:rsidRPr="00865AAB">
        <w:rPr>
          <w:rFonts w:ascii="Times New Roman" w:eastAsia="Times New Roman" w:hAnsi="Times New Roman"/>
          <w:bCs/>
          <w:sz w:val="26"/>
          <w:szCs w:val="26"/>
          <w:lang w:val="uk-UA" w:eastAsia="ar-SA"/>
        </w:rPr>
        <w:t>відсутні.</w:t>
      </w:r>
    </w:p>
    <w:p w:rsidR="0098659F" w:rsidRDefault="0098659F" w:rsidP="0098659F">
      <w:pPr>
        <w:spacing w:after="0"/>
        <w:rPr>
          <w:rFonts w:ascii="Times New Roman" w:eastAsia="Tahoma" w:hAnsi="Times New Roman"/>
          <w:sz w:val="26"/>
          <w:szCs w:val="26"/>
          <w:lang w:val="uk-UA"/>
        </w:rPr>
      </w:pPr>
      <w:r w:rsidRPr="008A4DAB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13. </w:t>
      </w:r>
      <w:r w:rsidRPr="008A4D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Інші вимоги до об’єктів будівництва, передбачені законодавством</w:t>
      </w:r>
      <w:r w:rsidRPr="00865AAB">
        <w:rPr>
          <w:rFonts w:ascii="Times New Roman" w:eastAsia="Times New Roman" w:hAnsi="Times New Roman"/>
          <w:b/>
          <w:sz w:val="26"/>
          <w:szCs w:val="26"/>
          <w:lang w:val="uk-UA" w:eastAsia="ar-SA"/>
        </w:rPr>
        <w:t xml:space="preserve"> </w:t>
      </w:r>
      <w:r w:rsidR="00AA299C">
        <w:rPr>
          <w:rFonts w:ascii="Times New Roman" w:eastAsia="Times New Roman" w:hAnsi="Times New Roman"/>
          <w:b/>
          <w:sz w:val="26"/>
          <w:szCs w:val="26"/>
          <w:lang w:val="uk-UA" w:eastAsia="ar-SA"/>
        </w:rPr>
        <w:t>–</w:t>
      </w:r>
      <w:r w:rsidRPr="00865AAB">
        <w:rPr>
          <w:rFonts w:ascii="Times New Roman" w:eastAsia="Times New Roman" w:hAnsi="Times New Roman"/>
          <w:b/>
          <w:sz w:val="26"/>
          <w:szCs w:val="26"/>
          <w:lang w:val="uk-UA" w:eastAsia="ar-SA"/>
        </w:rPr>
        <w:t xml:space="preserve"> </w:t>
      </w:r>
      <w:r w:rsidR="00AA299C">
        <w:rPr>
          <w:rFonts w:ascii="Times New Roman" w:eastAsia="Tahoma" w:hAnsi="Times New Roman"/>
          <w:sz w:val="26"/>
          <w:szCs w:val="26"/>
          <w:lang w:val="uk-UA"/>
        </w:rPr>
        <w:t>відсутні.</w:t>
      </w:r>
      <w:r w:rsidRPr="00865AAB">
        <w:rPr>
          <w:rFonts w:ascii="Times New Roman" w:eastAsia="Tahoma" w:hAnsi="Times New Roman"/>
          <w:sz w:val="26"/>
          <w:szCs w:val="26"/>
          <w:lang w:val="uk-UA"/>
        </w:rPr>
        <w:t xml:space="preserve"> </w:t>
      </w:r>
    </w:p>
    <w:p w:rsidR="0098659F" w:rsidRPr="00865AAB" w:rsidRDefault="0098659F" w:rsidP="00AA299C">
      <w:pPr>
        <w:pStyle w:val="a4"/>
        <w:ind w:left="709" w:hanging="709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>
        <w:rPr>
          <w:rFonts w:eastAsia="Tahoma"/>
          <w:lang w:val="uk-UA"/>
        </w:rPr>
        <w:t xml:space="preserve">               </w:t>
      </w:r>
    </w:p>
    <w:p w:rsidR="0098659F" w:rsidRDefault="0098659F" w:rsidP="009865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                                              </w:t>
      </w:r>
    </w:p>
    <w:p w:rsidR="0098659F" w:rsidRPr="00C70CB6" w:rsidRDefault="0098659F" w:rsidP="009865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>ІІ. Графічна частина.</w:t>
      </w:r>
    </w:p>
    <w:p w:rsidR="0098659F" w:rsidRPr="00C70CB6" w:rsidRDefault="0098659F" w:rsidP="009865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uk-UA" w:eastAsia="ar-SA"/>
        </w:rPr>
      </w:pPr>
    </w:p>
    <w:p w:rsidR="0098659F" w:rsidRPr="00C70CB6" w:rsidRDefault="0098659F" w:rsidP="0098659F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>Фрагмент плану зонування  міста М 1: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5</w:t>
      </w: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>000 — 1 аркуш.</w:t>
      </w:r>
    </w:p>
    <w:p w:rsidR="0098659F" w:rsidRPr="00C70CB6" w:rsidRDefault="0098659F" w:rsidP="0098659F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>Фрагмент генплану міста М 1: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5</w:t>
      </w: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>000 — 1 аркуш.</w:t>
      </w:r>
    </w:p>
    <w:p w:rsidR="0098659F" w:rsidRPr="00C70CB6" w:rsidRDefault="0098659F" w:rsidP="0098659F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Фрагмент </w:t>
      </w:r>
      <w:proofErr w:type="spellStart"/>
      <w:r>
        <w:rPr>
          <w:rFonts w:ascii="Times New Roman" w:eastAsia="Times New Roman" w:hAnsi="Times New Roman"/>
          <w:sz w:val="27"/>
          <w:szCs w:val="27"/>
          <w:lang w:val="uk-UA" w:eastAsia="ar-SA"/>
        </w:rPr>
        <w:t>топоплану</w:t>
      </w:r>
      <w:proofErr w:type="spellEnd"/>
      <w:r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міста</w:t>
      </w: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– 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М 1:2000</w:t>
      </w: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</w:p>
    <w:p w:rsidR="0098659F" w:rsidRPr="00C70CB6" w:rsidRDefault="0098659F" w:rsidP="009865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</w:p>
    <w:p w:rsidR="0098659F" w:rsidRDefault="0098659F" w:rsidP="009865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</w:p>
    <w:p w:rsidR="0098659F" w:rsidRDefault="0098659F" w:rsidP="009865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</w:p>
    <w:p w:rsidR="0098659F" w:rsidRPr="00C70CB6" w:rsidRDefault="0098659F" w:rsidP="009865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 xml:space="preserve">Начальник управління </w:t>
      </w:r>
    </w:p>
    <w:p w:rsidR="0098659F" w:rsidRPr="00C70CB6" w:rsidRDefault="0098659F" w:rsidP="009865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 xml:space="preserve">планування та архітектури департаменту </w:t>
      </w:r>
    </w:p>
    <w:p w:rsidR="0098659F" w:rsidRPr="00C70CB6" w:rsidRDefault="0098659F" w:rsidP="009865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>архітектури, містобудування</w:t>
      </w:r>
    </w:p>
    <w:p w:rsidR="0098659F" w:rsidRPr="00C70CB6" w:rsidRDefault="0098659F" w:rsidP="009865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>та інспектування Черкаської міської ради                                     В.В. Чернуха</w:t>
      </w:r>
    </w:p>
    <w:p w:rsidR="0098659F" w:rsidRPr="00C70CB6" w:rsidRDefault="0098659F" w:rsidP="0098659F">
      <w:pPr>
        <w:rPr>
          <w:lang w:val="uk-UA"/>
        </w:rPr>
      </w:pPr>
    </w:p>
    <w:p w:rsidR="0098659F" w:rsidRPr="00FA1679" w:rsidRDefault="0098659F" w:rsidP="0098659F">
      <w:pPr>
        <w:rPr>
          <w:lang w:val="uk-UA"/>
        </w:rPr>
      </w:pPr>
    </w:p>
    <w:p w:rsidR="0098659F" w:rsidRPr="00652CE2" w:rsidRDefault="0098659F" w:rsidP="0098659F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98659F" w:rsidRPr="00652CE2" w:rsidRDefault="0098659F" w:rsidP="0098659F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98659F" w:rsidRPr="00B8601D" w:rsidRDefault="0098659F" w:rsidP="0098659F">
      <w:pPr>
        <w:rPr>
          <w:lang w:val="uk-UA"/>
        </w:rPr>
      </w:pPr>
    </w:p>
    <w:p w:rsidR="0098659F" w:rsidRPr="00752F37" w:rsidRDefault="0098659F" w:rsidP="0098659F">
      <w:pPr>
        <w:rPr>
          <w:lang w:val="uk-UA"/>
        </w:rPr>
      </w:pPr>
    </w:p>
    <w:p w:rsidR="009503EE" w:rsidRPr="0098659F" w:rsidRDefault="009503EE">
      <w:pPr>
        <w:rPr>
          <w:lang w:val="uk-UA"/>
        </w:rPr>
      </w:pPr>
    </w:p>
    <w:sectPr w:rsidR="009503EE" w:rsidRPr="0098659F" w:rsidSect="00D84707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2E232CD"/>
    <w:multiLevelType w:val="hybridMultilevel"/>
    <w:tmpl w:val="36548DBE"/>
    <w:lvl w:ilvl="0" w:tplc="42A88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1BF0C06"/>
    <w:multiLevelType w:val="hybridMultilevel"/>
    <w:tmpl w:val="A230BDF2"/>
    <w:lvl w:ilvl="0" w:tplc="A0F0B9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9F"/>
    <w:rsid w:val="000B1BD9"/>
    <w:rsid w:val="00256EBA"/>
    <w:rsid w:val="00376ADB"/>
    <w:rsid w:val="009503EE"/>
    <w:rsid w:val="0098659F"/>
    <w:rsid w:val="00AA299C"/>
    <w:rsid w:val="00C649BC"/>
    <w:rsid w:val="00C95E25"/>
    <w:rsid w:val="00D07BDA"/>
    <w:rsid w:val="00D4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9F"/>
    <w:pPr>
      <w:ind w:left="720"/>
      <w:contextualSpacing/>
    </w:pPr>
  </w:style>
  <w:style w:type="paragraph" w:styleId="a4">
    <w:name w:val="No Spacing"/>
    <w:uiPriority w:val="1"/>
    <w:qFormat/>
    <w:rsid w:val="0098659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5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9F"/>
    <w:pPr>
      <w:ind w:left="720"/>
      <w:contextualSpacing/>
    </w:pPr>
  </w:style>
  <w:style w:type="paragraph" w:styleId="a4">
    <w:name w:val="No Spacing"/>
    <w:uiPriority w:val="1"/>
    <w:qFormat/>
    <w:rsid w:val="0098659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5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IS.cherkasy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Єпік Раїса</cp:lastModifiedBy>
  <cp:revision>5</cp:revision>
  <cp:lastPrinted>2016-08-01T09:30:00Z</cp:lastPrinted>
  <dcterms:created xsi:type="dcterms:W3CDTF">2016-07-25T08:05:00Z</dcterms:created>
  <dcterms:modified xsi:type="dcterms:W3CDTF">2016-08-01T09:32:00Z</dcterms:modified>
</cp:coreProperties>
</file>